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体外振动排石机性能参数配置要求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一、适用范围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泌尿系结石排石治疗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二、性能要求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1.双振子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2.档位可调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3.水平倾斜＞15°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三、售后配套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1.江苏省内有售后服务维修部，24小时接受报修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2.报修响应时间24小时，小故障48小时内修缮，需要部件72小时修缮。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3.签订合同后，一个月内安装到位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4.附带主要配件及维修报价单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013"/>
    <w:rsid w:val="0018364C"/>
    <w:rsid w:val="001B7DE6"/>
    <w:rsid w:val="001D22D1"/>
    <w:rsid w:val="001D3CB1"/>
    <w:rsid w:val="002720A5"/>
    <w:rsid w:val="003063D2"/>
    <w:rsid w:val="00352D3F"/>
    <w:rsid w:val="003764D5"/>
    <w:rsid w:val="004F7BC4"/>
    <w:rsid w:val="005E6DC4"/>
    <w:rsid w:val="006D27BD"/>
    <w:rsid w:val="008471AF"/>
    <w:rsid w:val="009E3E80"/>
    <w:rsid w:val="00BB2850"/>
    <w:rsid w:val="00BB29D8"/>
    <w:rsid w:val="00C47A5C"/>
    <w:rsid w:val="00C96EB7"/>
    <w:rsid w:val="00D27850"/>
    <w:rsid w:val="00D45256"/>
    <w:rsid w:val="00DF7E31"/>
    <w:rsid w:val="00EB34A5"/>
    <w:rsid w:val="00F33BF9"/>
    <w:rsid w:val="00F5719F"/>
    <w:rsid w:val="00FC63D4"/>
    <w:rsid w:val="00FF6013"/>
    <w:rsid w:val="0EB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</Words>
  <Characters>649</Characters>
  <Lines>5</Lines>
  <Paragraphs>1</Paragraphs>
  <TotalTime>173</TotalTime>
  <ScaleCrop>false</ScaleCrop>
  <LinksUpToDate>false</LinksUpToDate>
  <CharactersWithSpaces>761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2018-04-14T00:41:00Z</dcterms:created>
  <dc:creator>PC</dc:creator>
  <cp:lastModifiedBy>Administrator</cp:lastModifiedBy>
  <dcterms:modified xsi:type="dcterms:W3CDTF">2018-04-27T02:26:15Z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