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339" w:rsidRDefault="00CB1AC1">
      <w:pPr>
        <w:pStyle w:val="ListParagraph1"/>
        <w:widowControl/>
        <w:spacing w:line="500" w:lineRule="exact"/>
        <w:ind w:firstLineChars="0" w:firstLine="0"/>
        <w:jc w:val="center"/>
        <w:rPr>
          <w:rFonts w:ascii="黑体" w:eastAsia="黑体" w:hAnsi="Arial" w:cs="Arial"/>
          <w:b/>
          <w:color w:val="000000"/>
          <w:sz w:val="44"/>
          <w:szCs w:val="44"/>
        </w:rPr>
      </w:pPr>
      <w:bookmarkStart w:id="0" w:name="_Toc125791558"/>
      <w:r>
        <w:rPr>
          <w:rFonts w:ascii="黑体" w:eastAsia="黑体" w:hAnsi="Arial" w:cs="Arial" w:hint="eastAsia"/>
          <w:b/>
          <w:color w:val="000000"/>
          <w:sz w:val="44"/>
          <w:szCs w:val="44"/>
        </w:rPr>
        <w:t>飞利浦</w:t>
      </w:r>
      <w:r>
        <w:rPr>
          <w:rFonts w:ascii="黑体" w:eastAsia="黑体" w:hAnsi="Arial" w:cs="Arial" w:hint="eastAsia"/>
          <w:b/>
          <w:color w:val="000000"/>
          <w:sz w:val="44"/>
          <w:szCs w:val="44"/>
        </w:rPr>
        <w:t>EPIQ7C</w:t>
      </w:r>
      <w:r>
        <w:rPr>
          <w:rFonts w:ascii="黑体" w:eastAsia="黑体" w:hAnsi="Arial" w:cs="Arial" w:hint="eastAsia"/>
          <w:b/>
          <w:color w:val="000000"/>
          <w:sz w:val="44"/>
          <w:szCs w:val="44"/>
        </w:rPr>
        <w:t>维保参数</w:t>
      </w:r>
    </w:p>
    <w:p w:rsidR="00C21339" w:rsidRDefault="00C21339">
      <w:pPr>
        <w:pStyle w:val="ListParagraph1"/>
        <w:widowControl/>
        <w:spacing w:line="500" w:lineRule="exact"/>
        <w:ind w:firstLineChars="0" w:firstLine="0"/>
        <w:jc w:val="center"/>
        <w:rPr>
          <w:rFonts w:ascii="黑体" w:eastAsia="黑体" w:hAnsi="Arial" w:cs="Arial"/>
          <w:b/>
          <w:color w:val="000000"/>
          <w:sz w:val="44"/>
          <w:szCs w:val="44"/>
        </w:rPr>
      </w:pPr>
    </w:p>
    <w:p w:rsidR="00C21339" w:rsidRDefault="00CB1AC1">
      <w:pPr>
        <w:pStyle w:val="ListParagraph1"/>
        <w:widowControl/>
        <w:spacing w:line="500" w:lineRule="exact"/>
        <w:ind w:firstLineChars="0" w:firstLine="0"/>
        <w:rPr>
          <w:rFonts w:ascii="黑体" w:eastAsia="黑体" w:hAnsi="Arial" w:cs="Arial"/>
          <w:b/>
          <w:color w:val="000000"/>
          <w:sz w:val="28"/>
          <w:szCs w:val="28"/>
        </w:rPr>
      </w:pPr>
      <w:r>
        <w:rPr>
          <w:rFonts w:ascii="黑体" w:eastAsia="黑体" w:hAnsi="Arial" w:cs="Arial" w:hint="eastAsia"/>
          <w:b/>
          <w:color w:val="000000"/>
          <w:sz w:val="28"/>
          <w:szCs w:val="28"/>
        </w:rPr>
        <w:t>一、维保机器名称与时间</w:t>
      </w:r>
    </w:p>
    <w:p w:rsidR="00C21339" w:rsidRDefault="00CB1AC1">
      <w:pPr>
        <w:spacing w:line="360" w:lineRule="auto"/>
        <w:ind w:firstLineChars="200" w:firstLine="560"/>
        <w:rPr>
          <w:sz w:val="28"/>
          <w:szCs w:val="28"/>
        </w:rPr>
      </w:pPr>
      <w:r>
        <w:rPr>
          <w:rFonts w:ascii="Verdana" w:hAnsi="Verdana" w:hint="eastAsia"/>
          <w:color w:val="000000"/>
          <w:sz w:val="28"/>
          <w:szCs w:val="28"/>
        </w:rPr>
        <w:t>飞利浦</w:t>
      </w:r>
      <w:r>
        <w:rPr>
          <w:rFonts w:ascii="黑体" w:eastAsia="黑体" w:hAnsi="Arial" w:cs="Arial" w:hint="eastAsia"/>
          <w:b/>
          <w:color w:val="000000"/>
          <w:sz w:val="28"/>
          <w:szCs w:val="28"/>
        </w:rPr>
        <w:t>EPIQ7C</w:t>
      </w:r>
      <w:r>
        <w:rPr>
          <w:rFonts w:hint="eastAsia"/>
          <w:sz w:val="28"/>
          <w:szCs w:val="28"/>
        </w:rPr>
        <w:t>，</w:t>
      </w:r>
      <w:r>
        <w:rPr>
          <w:rFonts w:hint="eastAsia"/>
          <w:sz w:val="28"/>
          <w:szCs w:val="28"/>
        </w:rPr>
        <w:t>1</w:t>
      </w:r>
      <w:r>
        <w:rPr>
          <w:rFonts w:hint="eastAsia"/>
          <w:sz w:val="28"/>
          <w:szCs w:val="28"/>
        </w:rPr>
        <w:t>台，两年。</w:t>
      </w:r>
    </w:p>
    <w:p w:rsidR="00C21339" w:rsidRDefault="00CB1AC1">
      <w:pPr>
        <w:pStyle w:val="ListParagraph1"/>
        <w:widowControl/>
        <w:spacing w:line="500" w:lineRule="exact"/>
        <w:ind w:firstLineChars="0" w:firstLine="0"/>
        <w:rPr>
          <w:rFonts w:ascii="黑体" w:eastAsia="黑体" w:hAnsi="Arial" w:cs="Arial"/>
          <w:b/>
          <w:color w:val="000000"/>
          <w:sz w:val="28"/>
          <w:szCs w:val="28"/>
        </w:rPr>
      </w:pPr>
      <w:r>
        <w:rPr>
          <w:rFonts w:ascii="黑体" w:eastAsia="黑体" w:hAnsi="Arial" w:cs="Arial" w:hint="eastAsia"/>
          <w:b/>
          <w:color w:val="000000"/>
          <w:sz w:val="28"/>
          <w:szCs w:val="28"/>
        </w:rPr>
        <w:t>二、维保项目概述</w:t>
      </w:r>
    </w:p>
    <w:p w:rsidR="00C21339" w:rsidRDefault="00CB1AC1">
      <w:pPr>
        <w:spacing w:line="360" w:lineRule="auto"/>
        <w:ind w:firstLineChars="200" w:firstLine="560"/>
        <w:rPr>
          <w:sz w:val="28"/>
          <w:szCs w:val="28"/>
        </w:rPr>
      </w:pPr>
      <w:r>
        <w:rPr>
          <w:rFonts w:hint="eastAsia"/>
          <w:sz w:val="28"/>
          <w:szCs w:val="28"/>
        </w:rPr>
        <w:t>提供彩超，</w:t>
      </w:r>
      <w:r>
        <w:rPr>
          <w:rFonts w:ascii="Verdana" w:hAnsi="Verdana" w:hint="eastAsia"/>
          <w:color w:val="000000"/>
          <w:sz w:val="28"/>
          <w:szCs w:val="28"/>
        </w:rPr>
        <w:t>飞利浦</w:t>
      </w:r>
      <w:r>
        <w:rPr>
          <w:rFonts w:ascii="黑体" w:eastAsia="黑体" w:hAnsi="Arial" w:cs="Arial" w:hint="eastAsia"/>
          <w:b/>
          <w:color w:val="000000"/>
          <w:sz w:val="28"/>
          <w:szCs w:val="28"/>
        </w:rPr>
        <w:t>EPIQ7C</w:t>
      </w:r>
      <w:r>
        <w:rPr>
          <w:rFonts w:hint="eastAsia"/>
          <w:sz w:val="28"/>
          <w:szCs w:val="28"/>
        </w:rPr>
        <w:t>维保服务。</w:t>
      </w:r>
    </w:p>
    <w:p w:rsidR="00C21339" w:rsidRDefault="00CB1AC1">
      <w:pPr>
        <w:spacing w:line="360" w:lineRule="auto"/>
        <w:ind w:firstLineChars="200" w:firstLine="560"/>
        <w:rPr>
          <w:sz w:val="28"/>
          <w:szCs w:val="28"/>
        </w:rPr>
      </w:pPr>
      <w:r>
        <w:rPr>
          <w:rFonts w:hint="eastAsia"/>
          <w:sz w:val="28"/>
          <w:szCs w:val="28"/>
        </w:rPr>
        <w:t>提供包含探头的维护保养服务。</w:t>
      </w:r>
    </w:p>
    <w:p w:rsidR="00C21339" w:rsidRDefault="00CB1AC1">
      <w:pPr>
        <w:pStyle w:val="ListParagraph1"/>
        <w:widowControl/>
        <w:spacing w:line="500" w:lineRule="exact"/>
        <w:ind w:firstLineChars="0" w:firstLine="0"/>
        <w:rPr>
          <w:rFonts w:ascii="黑体" w:eastAsia="黑体" w:hAnsi="Arial" w:cs="Arial"/>
          <w:b/>
          <w:color w:val="000000"/>
          <w:sz w:val="28"/>
          <w:szCs w:val="28"/>
        </w:rPr>
      </w:pPr>
      <w:r>
        <w:rPr>
          <w:rFonts w:ascii="黑体" w:eastAsia="黑体" w:hAnsi="Arial" w:cs="Arial" w:hint="eastAsia"/>
          <w:b/>
          <w:color w:val="000000"/>
          <w:sz w:val="28"/>
          <w:szCs w:val="28"/>
        </w:rPr>
        <w:t>三、维保服务要求</w:t>
      </w:r>
      <w:bookmarkEnd w:id="0"/>
    </w:p>
    <w:p w:rsidR="00C21339" w:rsidRDefault="00CB1AC1">
      <w:pPr>
        <w:spacing w:line="360" w:lineRule="auto"/>
        <w:ind w:firstLineChars="200" w:firstLine="560"/>
        <w:rPr>
          <w:rFonts w:ascii="宋体" w:hAnsi="宋体"/>
          <w:sz w:val="28"/>
          <w:szCs w:val="28"/>
        </w:rPr>
      </w:pPr>
      <w:bookmarkStart w:id="1" w:name="_Toc211758215"/>
      <w:r>
        <w:rPr>
          <w:rFonts w:ascii="宋体" w:hAnsi="宋体"/>
          <w:sz w:val="28"/>
          <w:szCs w:val="28"/>
        </w:rPr>
        <w:t>1</w:t>
      </w:r>
      <w:r>
        <w:rPr>
          <w:rFonts w:ascii="宋体" w:hAnsi="宋体"/>
          <w:sz w:val="28"/>
          <w:szCs w:val="28"/>
        </w:rPr>
        <w:t>、接报修电话后</w:t>
      </w:r>
      <w:r>
        <w:rPr>
          <w:rFonts w:ascii="宋体" w:hAnsi="宋体" w:hint="eastAsia"/>
          <w:sz w:val="28"/>
          <w:szCs w:val="28"/>
        </w:rPr>
        <w:t>24</w:t>
      </w:r>
      <w:r>
        <w:rPr>
          <w:rFonts w:ascii="宋体" w:hAnsi="宋体"/>
          <w:sz w:val="28"/>
          <w:szCs w:val="28"/>
        </w:rPr>
        <w:t>小时到</w:t>
      </w:r>
      <w:r>
        <w:rPr>
          <w:rFonts w:ascii="宋体" w:hAnsi="宋体" w:hint="eastAsia"/>
          <w:sz w:val="28"/>
          <w:szCs w:val="28"/>
        </w:rPr>
        <w:t>达</w:t>
      </w:r>
      <w:r>
        <w:rPr>
          <w:rFonts w:ascii="宋体" w:hAnsi="宋体"/>
          <w:sz w:val="28"/>
          <w:szCs w:val="28"/>
        </w:rPr>
        <w:t>现场</w:t>
      </w:r>
      <w:r>
        <w:rPr>
          <w:rFonts w:ascii="宋体" w:hAnsi="宋体" w:hint="eastAsia"/>
          <w:sz w:val="28"/>
          <w:szCs w:val="28"/>
        </w:rPr>
        <w:t>。</w:t>
      </w:r>
    </w:p>
    <w:p w:rsidR="00C21339" w:rsidRDefault="00CB1AC1">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、机器维保期内的维修、保养由维保单位负责，所产生的一切费用由维保单位承担。</w:t>
      </w:r>
    </w:p>
    <w:p w:rsidR="00C21339" w:rsidRDefault="00CB1AC1">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、维修服务方式为维保单位上门维修，即由维保单位派员到科室使用现场维修，由此产生的一切费用均由维保单位承担。</w:t>
      </w:r>
    </w:p>
    <w:p w:rsidR="00C21339" w:rsidRDefault="00CB1AC1">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sz w:val="28"/>
          <w:szCs w:val="28"/>
        </w:rPr>
        <w:t>、</w:t>
      </w:r>
      <w:r>
        <w:rPr>
          <w:rFonts w:ascii="宋体" w:hAnsi="宋体" w:hint="eastAsia"/>
          <w:sz w:val="28"/>
          <w:szCs w:val="28"/>
        </w:rPr>
        <w:t>使用过程中出现设备故障，接到报修电话后即时响应，工作期间</w:t>
      </w:r>
      <w:r>
        <w:rPr>
          <w:rFonts w:ascii="宋体" w:hAnsi="宋体"/>
          <w:sz w:val="28"/>
          <w:szCs w:val="28"/>
        </w:rPr>
        <w:t>（星期一至星期五</w:t>
      </w:r>
      <w:r>
        <w:rPr>
          <w:rFonts w:ascii="宋体" w:hAnsi="宋体"/>
          <w:sz w:val="28"/>
          <w:szCs w:val="28"/>
        </w:rPr>
        <w:t>8</w:t>
      </w:r>
      <w:r>
        <w:rPr>
          <w:rFonts w:ascii="宋体" w:hAnsi="宋体"/>
          <w:sz w:val="28"/>
          <w:szCs w:val="28"/>
        </w:rPr>
        <w:t>：</w:t>
      </w:r>
      <w:r>
        <w:rPr>
          <w:rFonts w:ascii="宋体" w:hAnsi="宋体"/>
          <w:sz w:val="28"/>
          <w:szCs w:val="28"/>
        </w:rPr>
        <w:t>00-18</w:t>
      </w:r>
      <w:r>
        <w:rPr>
          <w:rFonts w:ascii="宋体" w:hAnsi="宋体"/>
          <w:sz w:val="28"/>
          <w:szCs w:val="28"/>
        </w:rPr>
        <w:t>：</w:t>
      </w:r>
      <w:r>
        <w:rPr>
          <w:rFonts w:ascii="宋体" w:hAnsi="宋体"/>
          <w:sz w:val="28"/>
          <w:szCs w:val="28"/>
        </w:rPr>
        <w:t>00</w:t>
      </w:r>
      <w:r>
        <w:rPr>
          <w:rFonts w:ascii="宋体" w:hAnsi="宋体"/>
          <w:sz w:val="28"/>
          <w:szCs w:val="28"/>
        </w:rPr>
        <w:t>）</w:t>
      </w:r>
      <w:r>
        <w:rPr>
          <w:rFonts w:ascii="宋体" w:hAnsi="宋体" w:hint="eastAsia"/>
          <w:sz w:val="28"/>
          <w:szCs w:val="28"/>
        </w:rPr>
        <w:t>，</w:t>
      </w:r>
      <w:r>
        <w:rPr>
          <w:rFonts w:ascii="宋体" w:hAnsi="宋体" w:hint="eastAsia"/>
          <w:sz w:val="28"/>
          <w:szCs w:val="28"/>
        </w:rPr>
        <w:t>24</w:t>
      </w:r>
      <w:r>
        <w:rPr>
          <w:rFonts w:ascii="宋体" w:hAnsi="宋体" w:hint="eastAsia"/>
          <w:sz w:val="28"/>
          <w:szCs w:val="28"/>
        </w:rPr>
        <w:t>小时到达现场，非工作期间，</w:t>
      </w:r>
      <w:r>
        <w:rPr>
          <w:rFonts w:ascii="宋体" w:hAnsi="宋体" w:hint="eastAsia"/>
          <w:sz w:val="28"/>
          <w:szCs w:val="28"/>
        </w:rPr>
        <w:t>36</w:t>
      </w:r>
      <w:r>
        <w:rPr>
          <w:rFonts w:ascii="宋体" w:hAnsi="宋体" w:hint="eastAsia"/>
          <w:sz w:val="28"/>
          <w:szCs w:val="28"/>
        </w:rPr>
        <w:t>小时内到达现场，予以排除故障、修复或更换原厂新配零部件。</w:t>
      </w:r>
    </w:p>
    <w:p w:rsidR="00C21339" w:rsidRDefault="00CB1AC1">
      <w:pPr>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cs="微软雅黑" w:hint="eastAsia"/>
          <w:sz w:val="28"/>
          <w:szCs w:val="28"/>
        </w:rPr>
        <w:t>维保单位</w:t>
      </w:r>
      <w:r>
        <w:rPr>
          <w:rFonts w:ascii="宋体" w:hAnsi="宋体" w:cs="微软雅黑"/>
          <w:sz w:val="28"/>
          <w:szCs w:val="28"/>
        </w:rPr>
        <w:t>须具有医疗设备维修、保养、</w:t>
      </w:r>
      <w:r>
        <w:rPr>
          <w:rFonts w:ascii="宋体" w:hAnsi="宋体" w:cs="微软雅黑" w:hint="eastAsia"/>
          <w:sz w:val="28"/>
          <w:szCs w:val="28"/>
        </w:rPr>
        <w:t>安装</w:t>
      </w:r>
      <w:r>
        <w:rPr>
          <w:rFonts w:ascii="宋体" w:hAnsi="宋体" w:cs="微软雅黑"/>
          <w:sz w:val="28"/>
          <w:szCs w:val="28"/>
        </w:rPr>
        <w:t>、调试等的企业资格</w:t>
      </w:r>
      <w:r>
        <w:rPr>
          <w:rFonts w:ascii="宋体" w:hAnsi="宋体" w:cs="微软雅黑" w:hint="eastAsia"/>
          <w:sz w:val="28"/>
          <w:szCs w:val="28"/>
        </w:rPr>
        <w:t>，省内有三名以上的维修工程师，维修工程师必须有原厂认证的资质。</w:t>
      </w:r>
    </w:p>
    <w:p w:rsidR="00C21339" w:rsidRDefault="00CB1AC1">
      <w:pPr>
        <w:spacing w:line="480" w:lineRule="auto"/>
        <w:ind w:leftChars="100" w:left="210"/>
        <w:rPr>
          <w:rFonts w:ascii="宋体" w:hAnsi="宋体"/>
          <w:sz w:val="28"/>
          <w:szCs w:val="28"/>
        </w:rPr>
      </w:pPr>
      <w:r>
        <w:rPr>
          <w:rFonts w:ascii="宋体" w:hAnsi="宋体" w:hint="eastAsia"/>
          <w:sz w:val="28"/>
          <w:szCs w:val="28"/>
        </w:rPr>
        <w:lastRenderedPageBreak/>
        <w:t>6</w:t>
      </w:r>
      <w:r>
        <w:rPr>
          <w:rFonts w:ascii="宋体" w:hAnsi="宋体" w:hint="eastAsia"/>
          <w:sz w:val="28"/>
          <w:szCs w:val="28"/>
        </w:rPr>
        <w:t>、提供维修设备所需的所有配件，且必须是原厂新备件。涉及更换原厂探头、</w:t>
      </w:r>
      <w:r>
        <w:rPr>
          <w:rFonts w:ascii="宋体" w:hAnsi="宋体"/>
          <w:sz w:val="28"/>
          <w:szCs w:val="28"/>
        </w:rPr>
        <w:t>前端</w:t>
      </w:r>
      <w:r>
        <w:rPr>
          <w:rFonts w:ascii="宋体" w:hAnsi="宋体" w:hint="eastAsia"/>
          <w:sz w:val="28"/>
          <w:szCs w:val="28"/>
        </w:rPr>
        <w:t>等重要零配件时，中标方需提供零配件的报关单备查，承担维修、维护、升级服务所涉及的人工费用、交通差旅费及备件等相关费用</w:t>
      </w:r>
    </w:p>
    <w:bookmarkEnd w:id="1"/>
    <w:p w:rsidR="00C21339" w:rsidRDefault="00CB1AC1">
      <w:pPr>
        <w:spacing w:line="360" w:lineRule="auto"/>
        <w:rPr>
          <w:rFonts w:ascii="宋体" w:hAnsi="宋体"/>
          <w:sz w:val="28"/>
          <w:szCs w:val="28"/>
        </w:rPr>
      </w:pPr>
      <w:r>
        <w:rPr>
          <w:rFonts w:ascii="宋体" w:hAnsi="宋体" w:hint="eastAsia"/>
          <w:sz w:val="28"/>
          <w:szCs w:val="28"/>
        </w:rPr>
        <w:t>7.</w:t>
      </w:r>
      <w:r>
        <w:rPr>
          <w:rFonts w:ascii="宋体" w:hAnsi="宋体" w:hint="eastAsia"/>
          <w:sz w:val="28"/>
          <w:szCs w:val="28"/>
        </w:rPr>
        <w:t>按照招标要求维修、保养、更换所含原厂新配件，每年免费上门为整机提供每年度四次的保养</w:t>
      </w:r>
      <w:r>
        <w:rPr>
          <w:rFonts w:ascii="宋体" w:hAnsi="宋体"/>
          <w:sz w:val="28"/>
          <w:szCs w:val="28"/>
        </w:rPr>
        <w:t>（</w:t>
      </w:r>
      <w:r>
        <w:rPr>
          <w:rFonts w:ascii="宋体" w:hAnsi="宋体" w:hint="eastAsia"/>
          <w:sz w:val="28"/>
          <w:szCs w:val="28"/>
        </w:rPr>
        <w:t>包含安全检查和影像质量检查）。</w:t>
      </w:r>
    </w:p>
    <w:p w:rsidR="00C21339" w:rsidRDefault="00CB1AC1">
      <w:pPr>
        <w:spacing w:line="360" w:lineRule="auto"/>
        <w:ind w:firstLineChars="100" w:firstLine="280"/>
        <w:rPr>
          <w:rFonts w:ascii="宋体" w:hAnsi="宋体"/>
          <w:sz w:val="28"/>
          <w:szCs w:val="28"/>
        </w:rPr>
      </w:pPr>
      <w:r>
        <w:rPr>
          <w:rFonts w:ascii="宋体" w:hAnsi="宋体" w:hint="eastAsia"/>
          <w:sz w:val="28"/>
          <w:szCs w:val="28"/>
        </w:rPr>
        <w:t>保养要求</w:t>
      </w:r>
      <w:r>
        <w:rPr>
          <w:rFonts w:ascii="宋体" w:hAnsi="宋体"/>
          <w:sz w:val="28"/>
          <w:szCs w:val="28"/>
        </w:rPr>
        <w:t>如下</w:t>
      </w:r>
      <w:r>
        <w:rPr>
          <w:rFonts w:ascii="宋体" w:hAnsi="宋体" w:hint="eastAsia"/>
          <w:sz w:val="28"/>
          <w:szCs w:val="28"/>
        </w:rPr>
        <w:t>：</w:t>
      </w:r>
    </w:p>
    <w:p w:rsidR="00C21339" w:rsidRDefault="00CB1AC1">
      <w:pPr>
        <w:spacing w:line="360" w:lineRule="auto"/>
        <w:ind w:firstLineChars="100" w:firstLine="280"/>
        <w:rPr>
          <w:rFonts w:ascii="宋体" w:hAnsi="宋体"/>
          <w:sz w:val="28"/>
          <w:szCs w:val="28"/>
        </w:rPr>
      </w:pPr>
      <w:r>
        <w:rPr>
          <w:rFonts w:ascii="宋体" w:hAnsi="宋体" w:hint="eastAsia"/>
          <w:sz w:val="28"/>
          <w:szCs w:val="28"/>
        </w:rPr>
        <w:t>1</w:t>
      </w:r>
      <w:r>
        <w:rPr>
          <w:rFonts w:ascii="宋体" w:hAnsi="宋体" w:hint="eastAsia"/>
          <w:sz w:val="28"/>
          <w:szCs w:val="28"/>
        </w:rPr>
        <w:t>）对保修设备及相关配套设备作出日常保养计划，定期进行保养、维护，并做好记录。</w:t>
      </w:r>
    </w:p>
    <w:p w:rsidR="00C21339" w:rsidRDefault="00CB1AC1">
      <w:pPr>
        <w:spacing w:line="360" w:lineRule="auto"/>
        <w:ind w:firstLineChars="100" w:firstLine="280"/>
        <w:rPr>
          <w:rFonts w:ascii="宋体" w:hAnsi="宋体"/>
          <w:sz w:val="28"/>
          <w:szCs w:val="28"/>
        </w:rPr>
      </w:pPr>
      <w:r>
        <w:rPr>
          <w:rFonts w:ascii="宋体" w:hAnsi="宋体" w:hint="eastAsia"/>
          <w:sz w:val="28"/>
          <w:szCs w:val="28"/>
        </w:rPr>
        <w:t>2</w:t>
      </w:r>
      <w:r>
        <w:rPr>
          <w:rFonts w:ascii="宋体" w:hAnsi="宋体" w:hint="eastAsia"/>
          <w:sz w:val="28"/>
          <w:szCs w:val="28"/>
        </w:rPr>
        <w:t>）可对我院工程技术人员进行培训，以便及时处理简单故障保证设备正常使用。</w:t>
      </w:r>
    </w:p>
    <w:p w:rsidR="00C21339" w:rsidRDefault="00CB1AC1">
      <w:pPr>
        <w:spacing w:line="360" w:lineRule="auto"/>
        <w:ind w:firstLineChars="100" w:firstLine="280"/>
        <w:rPr>
          <w:rFonts w:ascii="宋体" w:hAnsi="宋体"/>
          <w:sz w:val="28"/>
          <w:szCs w:val="28"/>
        </w:rPr>
      </w:pPr>
      <w:r>
        <w:rPr>
          <w:rFonts w:ascii="宋体" w:hAnsi="宋体" w:hint="eastAsia"/>
          <w:sz w:val="28"/>
          <w:szCs w:val="28"/>
        </w:rPr>
        <w:t>3</w:t>
      </w:r>
      <w:r>
        <w:rPr>
          <w:rFonts w:ascii="宋体" w:hAnsi="宋体" w:hint="eastAsia"/>
          <w:sz w:val="28"/>
          <w:szCs w:val="28"/>
        </w:rPr>
        <w:t>）每年为保修设备提供四次维护保养服务，并做好记录（设备清洁、性能测试及校准、必要的机械或电气的检查，根据客户要求对设备的数据进行备份。根据用户要求的时间段，进行保养工作。）。</w:t>
      </w:r>
    </w:p>
    <w:p w:rsidR="00C21339" w:rsidRDefault="00CB1AC1">
      <w:pPr>
        <w:spacing w:line="360" w:lineRule="auto"/>
        <w:ind w:firstLineChars="100" w:firstLine="280"/>
        <w:rPr>
          <w:szCs w:val="21"/>
        </w:rPr>
      </w:pPr>
      <w:r>
        <w:rPr>
          <w:rFonts w:ascii="宋体" w:hAnsi="宋体" w:hint="eastAsia"/>
          <w:sz w:val="28"/>
          <w:szCs w:val="28"/>
        </w:rPr>
        <w:t>4</w:t>
      </w:r>
      <w:r>
        <w:rPr>
          <w:rFonts w:ascii="宋体" w:hAnsi="宋体" w:hint="eastAsia"/>
          <w:sz w:val="28"/>
          <w:szCs w:val="28"/>
        </w:rPr>
        <w:t>）年检时，中标单位负责机器调试到最佳状态，</w:t>
      </w:r>
      <w:r>
        <w:rPr>
          <w:rFonts w:ascii="宋体" w:hAnsi="宋体" w:hint="eastAsia"/>
          <w:sz w:val="28"/>
          <w:szCs w:val="28"/>
        </w:rPr>
        <w:t>保证全部检测指标达国家标准，保证该设备能通过相关专业检测，并提供当年的系统状态报告（报告内必须有维修人员培训合格证书和计量设备年度内计量检测合格证书）。</w:t>
      </w:r>
      <w:bookmarkStart w:id="2" w:name="_GoBack"/>
      <w:bookmarkEnd w:id="2"/>
    </w:p>
    <w:p w:rsidR="00C21339" w:rsidRDefault="00C21339">
      <w:pPr>
        <w:rPr>
          <w:szCs w:val="21"/>
        </w:rPr>
      </w:pPr>
    </w:p>
    <w:p w:rsidR="00C21339" w:rsidRDefault="00C21339" w:rsidP="00C21339">
      <w:pPr>
        <w:ind w:left="3360" w:hangingChars="1050" w:hanging="3360"/>
        <w:rPr>
          <w:sz w:val="32"/>
          <w:szCs w:val="32"/>
        </w:rPr>
      </w:pPr>
    </w:p>
    <w:sectPr w:rsidR="00C21339" w:rsidSect="00C21339">
      <w:pgSz w:w="11051" w:h="1529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AC1" w:rsidRDefault="00CB1AC1" w:rsidP="00B16DAF">
      <w:r>
        <w:separator/>
      </w:r>
    </w:p>
  </w:endnote>
  <w:endnote w:type="continuationSeparator" w:id="1">
    <w:p w:rsidR="00CB1AC1" w:rsidRDefault="00CB1AC1" w:rsidP="00B16DA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AC1" w:rsidRDefault="00CB1AC1" w:rsidP="00B16DAF">
      <w:r>
        <w:separator/>
      </w:r>
    </w:p>
  </w:footnote>
  <w:footnote w:type="continuationSeparator" w:id="1">
    <w:p w:rsidR="00CB1AC1" w:rsidRDefault="00CB1AC1" w:rsidP="00B16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004"/>
    <w:rsid w:val="000E7326"/>
    <w:rsid w:val="00507423"/>
    <w:rsid w:val="0055005A"/>
    <w:rsid w:val="005C5F66"/>
    <w:rsid w:val="00926FB6"/>
    <w:rsid w:val="0099504D"/>
    <w:rsid w:val="00B16DAF"/>
    <w:rsid w:val="00C21339"/>
    <w:rsid w:val="00C86114"/>
    <w:rsid w:val="00CB1AC1"/>
    <w:rsid w:val="00D375FF"/>
    <w:rsid w:val="00EE2233"/>
    <w:rsid w:val="00EF01F7"/>
    <w:rsid w:val="00F15004"/>
    <w:rsid w:val="5F6448B8"/>
    <w:rsid w:val="6BE5131D"/>
    <w:rsid w:val="749F1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339"/>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2133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C213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C21339"/>
    <w:rPr>
      <w:sz w:val="18"/>
      <w:szCs w:val="18"/>
    </w:rPr>
  </w:style>
  <w:style w:type="character" w:customStyle="1" w:styleId="Char">
    <w:name w:val="页脚 Char"/>
    <w:basedOn w:val="a0"/>
    <w:link w:val="a3"/>
    <w:uiPriority w:val="99"/>
    <w:qFormat/>
    <w:rsid w:val="00C21339"/>
    <w:rPr>
      <w:sz w:val="18"/>
      <w:szCs w:val="18"/>
    </w:rPr>
  </w:style>
  <w:style w:type="paragraph" w:customStyle="1" w:styleId="ListParagraph1">
    <w:name w:val="List Paragraph1"/>
    <w:basedOn w:val="a"/>
    <w:qFormat/>
    <w:rsid w:val="00C2133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Words>
  <Characters>679</Characters>
  <Application>Microsoft Office Word</Application>
  <DocSecurity>0</DocSecurity>
  <Lines>5</Lines>
  <Paragraphs>1</Paragraphs>
  <ScaleCrop>false</ScaleCrop>
  <Company>Philips</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 Junlin Jl</dc:creator>
  <cp:lastModifiedBy>User</cp:lastModifiedBy>
  <cp:revision>2</cp:revision>
  <dcterms:created xsi:type="dcterms:W3CDTF">2020-12-08T01:53:00Z</dcterms:created>
  <dcterms:modified xsi:type="dcterms:W3CDTF">2020-12-08T01:53:00Z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