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DB9" w:rsidRPr="00A07DB9" w:rsidRDefault="0083723D" w:rsidP="00A07DB9">
      <w:pPr>
        <w:jc w:val="center"/>
        <w:rPr>
          <w:rFonts w:hint="eastAsia"/>
          <w:sz w:val="52"/>
          <w:szCs w:val="52"/>
        </w:rPr>
      </w:pPr>
      <w:r w:rsidRPr="00A07DB9">
        <w:rPr>
          <w:rFonts w:hint="eastAsia"/>
          <w:sz w:val="52"/>
          <w:szCs w:val="52"/>
        </w:rPr>
        <w:t>眼科</w:t>
      </w:r>
      <w:r w:rsidRPr="00A07DB9">
        <w:rPr>
          <w:rFonts w:hint="eastAsia"/>
          <w:sz w:val="52"/>
          <w:szCs w:val="52"/>
        </w:rPr>
        <w:t>A/B</w:t>
      </w:r>
      <w:r w:rsidRPr="00A07DB9">
        <w:rPr>
          <w:rFonts w:hint="eastAsia"/>
          <w:sz w:val="52"/>
          <w:szCs w:val="52"/>
        </w:rPr>
        <w:t>超技术参数</w:t>
      </w:r>
    </w:p>
    <w:p w:rsidR="0083723D" w:rsidRPr="00A07DB9" w:rsidRDefault="0083723D">
      <w:pPr>
        <w:rPr>
          <w:rFonts w:hint="eastAsia"/>
          <w:b/>
          <w:sz w:val="28"/>
          <w:szCs w:val="28"/>
        </w:rPr>
      </w:pPr>
      <w:r w:rsidRPr="00A07DB9">
        <w:rPr>
          <w:rFonts w:hint="eastAsia"/>
          <w:b/>
          <w:sz w:val="28"/>
          <w:szCs w:val="28"/>
        </w:rPr>
        <w:t>性能指标：</w:t>
      </w:r>
    </w:p>
    <w:p w:rsidR="00A07DB9" w:rsidRDefault="0083723D">
      <w:pPr>
        <w:rPr>
          <w:rFonts w:hint="eastAsia"/>
          <w:sz w:val="28"/>
          <w:szCs w:val="28"/>
        </w:rPr>
      </w:pPr>
      <w:r w:rsidRPr="00A07DB9">
        <w:rPr>
          <w:rFonts w:hint="eastAsia"/>
          <w:b/>
          <w:sz w:val="28"/>
          <w:szCs w:val="28"/>
        </w:rPr>
        <w:t>A</w:t>
      </w:r>
      <w:r w:rsidRPr="00A07DB9">
        <w:rPr>
          <w:rFonts w:hint="eastAsia"/>
          <w:b/>
          <w:sz w:val="28"/>
          <w:szCs w:val="28"/>
        </w:rPr>
        <w:t>超</w:t>
      </w:r>
    </w:p>
    <w:p w:rsidR="0083723D" w:rsidRPr="00A07DB9" w:rsidRDefault="0083723D">
      <w:pPr>
        <w:rPr>
          <w:rFonts w:hint="eastAsia"/>
          <w:sz w:val="28"/>
          <w:szCs w:val="28"/>
        </w:rPr>
      </w:pPr>
      <w:r w:rsidRPr="00A07DB9">
        <w:rPr>
          <w:rFonts w:hint="eastAsia"/>
          <w:sz w:val="28"/>
          <w:szCs w:val="28"/>
        </w:rPr>
        <w:t>探头频率：</w:t>
      </w:r>
      <w:r w:rsidRPr="00A07DB9">
        <w:rPr>
          <w:rFonts w:hint="eastAsia"/>
          <w:sz w:val="28"/>
          <w:szCs w:val="28"/>
        </w:rPr>
        <w:t>10MHz</w:t>
      </w:r>
      <w:r w:rsidRPr="00A07DB9">
        <w:rPr>
          <w:rFonts w:hint="eastAsia"/>
          <w:sz w:val="28"/>
          <w:szCs w:val="28"/>
        </w:rPr>
        <w:t>，内置发光管</w:t>
      </w:r>
    </w:p>
    <w:p w:rsidR="0083723D" w:rsidRPr="00A07DB9" w:rsidRDefault="0083723D">
      <w:pPr>
        <w:rPr>
          <w:rFonts w:hint="eastAsia"/>
          <w:sz w:val="28"/>
          <w:szCs w:val="28"/>
        </w:rPr>
      </w:pPr>
      <w:r w:rsidRPr="00A07DB9">
        <w:rPr>
          <w:rFonts w:hint="eastAsia"/>
          <w:sz w:val="28"/>
          <w:szCs w:val="28"/>
        </w:rPr>
        <w:t>测量精度</w:t>
      </w:r>
      <w:r w:rsidRPr="00A07DB9">
        <w:rPr>
          <w:rFonts w:hint="eastAsia"/>
          <w:sz w:val="28"/>
          <w:szCs w:val="28"/>
        </w:rPr>
        <w:t>:</w:t>
      </w:r>
      <w:r w:rsidRPr="00A07DB9">
        <w:rPr>
          <w:rFonts w:hint="eastAsia"/>
          <w:sz w:val="28"/>
          <w:szCs w:val="28"/>
        </w:rPr>
        <w:t>±</w:t>
      </w:r>
      <w:r w:rsidRPr="00A07DB9">
        <w:rPr>
          <w:rFonts w:hint="eastAsia"/>
          <w:sz w:val="28"/>
          <w:szCs w:val="28"/>
        </w:rPr>
        <w:t>0.04mm</w:t>
      </w:r>
    </w:p>
    <w:p w:rsidR="0083723D" w:rsidRPr="00A07DB9" w:rsidRDefault="0083723D">
      <w:pPr>
        <w:rPr>
          <w:rFonts w:hint="eastAsia"/>
          <w:sz w:val="28"/>
          <w:szCs w:val="28"/>
        </w:rPr>
      </w:pPr>
      <w:r w:rsidRPr="00A07DB9">
        <w:rPr>
          <w:rFonts w:hint="eastAsia"/>
          <w:sz w:val="28"/>
          <w:szCs w:val="28"/>
        </w:rPr>
        <w:t>测量参数：前房深度、晶体厚度、玻璃体长度、眼轴长度</w:t>
      </w:r>
    </w:p>
    <w:p w:rsidR="0083723D" w:rsidRPr="00A07DB9" w:rsidRDefault="0083723D">
      <w:pPr>
        <w:rPr>
          <w:rFonts w:hint="eastAsia"/>
          <w:sz w:val="28"/>
          <w:szCs w:val="28"/>
        </w:rPr>
      </w:pPr>
      <w:r w:rsidRPr="00A07DB9">
        <w:rPr>
          <w:rFonts w:hint="eastAsia"/>
          <w:sz w:val="28"/>
          <w:szCs w:val="28"/>
        </w:rPr>
        <w:t>测量模式：人工晶体眼、无晶体眼、致密白内障、各种人工晶体眼</w:t>
      </w:r>
    </w:p>
    <w:p w:rsidR="0083723D" w:rsidRPr="00A07DB9" w:rsidRDefault="0083723D">
      <w:pPr>
        <w:rPr>
          <w:rFonts w:hint="eastAsia"/>
          <w:sz w:val="28"/>
          <w:szCs w:val="28"/>
        </w:rPr>
      </w:pPr>
      <w:r w:rsidRPr="00A07DB9">
        <w:rPr>
          <w:rFonts w:hint="eastAsia"/>
          <w:sz w:val="28"/>
          <w:szCs w:val="28"/>
        </w:rPr>
        <w:t>IOL</w:t>
      </w:r>
      <w:r w:rsidRPr="00A07DB9">
        <w:rPr>
          <w:rFonts w:hint="eastAsia"/>
          <w:sz w:val="28"/>
          <w:szCs w:val="28"/>
        </w:rPr>
        <w:t>公式：</w:t>
      </w:r>
      <w:r w:rsidRPr="00A07DB9">
        <w:rPr>
          <w:rFonts w:hint="eastAsia"/>
          <w:sz w:val="28"/>
          <w:szCs w:val="28"/>
        </w:rPr>
        <w:t>SRK-II,SRK-T,HOFFER-Q,HOLLADAY</w:t>
      </w:r>
      <w:r w:rsidRPr="00A07DB9">
        <w:rPr>
          <w:rFonts w:hint="eastAsia"/>
          <w:sz w:val="28"/>
          <w:szCs w:val="28"/>
        </w:rPr>
        <w:t>等多种人工晶体计算公式</w:t>
      </w:r>
    </w:p>
    <w:p w:rsidR="0083723D" w:rsidRPr="00A07DB9" w:rsidRDefault="0083723D">
      <w:pPr>
        <w:rPr>
          <w:rFonts w:hint="eastAsia"/>
          <w:sz w:val="28"/>
          <w:szCs w:val="28"/>
        </w:rPr>
      </w:pPr>
      <w:r w:rsidRPr="00A07DB9">
        <w:rPr>
          <w:rFonts w:hint="eastAsia"/>
          <w:sz w:val="28"/>
          <w:szCs w:val="28"/>
        </w:rPr>
        <w:t>存储：可存储多次</w:t>
      </w:r>
      <w:r w:rsidRPr="00A07DB9">
        <w:rPr>
          <w:rFonts w:hint="eastAsia"/>
          <w:sz w:val="28"/>
          <w:szCs w:val="28"/>
        </w:rPr>
        <w:t>A</w:t>
      </w:r>
      <w:r w:rsidRPr="00A07DB9">
        <w:rPr>
          <w:rFonts w:hint="eastAsia"/>
          <w:sz w:val="28"/>
          <w:szCs w:val="28"/>
        </w:rPr>
        <w:t>超扫描结果</w:t>
      </w:r>
    </w:p>
    <w:p w:rsidR="0083723D" w:rsidRPr="00A07DB9" w:rsidRDefault="0083723D">
      <w:pPr>
        <w:rPr>
          <w:rFonts w:hint="eastAsia"/>
          <w:b/>
          <w:sz w:val="28"/>
          <w:szCs w:val="28"/>
        </w:rPr>
      </w:pPr>
      <w:r w:rsidRPr="00A07DB9">
        <w:rPr>
          <w:rFonts w:hint="eastAsia"/>
          <w:b/>
          <w:sz w:val="28"/>
          <w:szCs w:val="28"/>
        </w:rPr>
        <w:t>B</w:t>
      </w:r>
      <w:r w:rsidRPr="00A07DB9">
        <w:rPr>
          <w:rFonts w:hint="eastAsia"/>
          <w:b/>
          <w:sz w:val="28"/>
          <w:szCs w:val="28"/>
        </w:rPr>
        <w:t>超</w:t>
      </w:r>
    </w:p>
    <w:p w:rsidR="0083723D" w:rsidRPr="00A07DB9" w:rsidRDefault="0083723D">
      <w:pPr>
        <w:rPr>
          <w:rFonts w:hint="eastAsia"/>
          <w:sz w:val="28"/>
          <w:szCs w:val="28"/>
        </w:rPr>
      </w:pPr>
      <w:r w:rsidRPr="00A07DB9">
        <w:rPr>
          <w:rFonts w:hint="eastAsia"/>
          <w:sz w:val="28"/>
          <w:szCs w:val="28"/>
        </w:rPr>
        <w:t>探头频率：</w:t>
      </w:r>
      <w:r w:rsidRPr="00A07DB9">
        <w:rPr>
          <w:rFonts w:hint="eastAsia"/>
          <w:sz w:val="28"/>
          <w:szCs w:val="28"/>
        </w:rPr>
        <w:t>10MHZ</w:t>
      </w:r>
      <w:r w:rsidRPr="00A07DB9">
        <w:rPr>
          <w:rFonts w:hint="eastAsia"/>
          <w:sz w:val="28"/>
          <w:szCs w:val="28"/>
        </w:rPr>
        <w:t>静音探头</w:t>
      </w:r>
    </w:p>
    <w:p w:rsidR="0083723D" w:rsidRPr="00A07DB9" w:rsidRDefault="0083723D">
      <w:pPr>
        <w:rPr>
          <w:rFonts w:hint="eastAsia"/>
          <w:sz w:val="28"/>
          <w:szCs w:val="28"/>
        </w:rPr>
      </w:pPr>
      <w:r w:rsidRPr="00A07DB9">
        <w:rPr>
          <w:rFonts w:hint="eastAsia"/>
          <w:sz w:val="28"/>
          <w:szCs w:val="28"/>
        </w:rPr>
        <w:t>扫描方式：扇形扫描</w:t>
      </w:r>
    </w:p>
    <w:p w:rsidR="0083723D" w:rsidRPr="00A07DB9" w:rsidRDefault="0083723D">
      <w:pPr>
        <w:rPr>
          <w:rFonts w:hint="eastAsia"/>
          <w:sz w:val="28"/>
          <w:szCs w:val="28"/>
        </w:rPr>
      </w:pPr>
      <w:r w:rsidRPr="00A07DB9">
        <w:rPr>
          <w:rFonts w:hint="eastAsia"/>
          <w:sz w:val="28"/>
          <w:szCs w:val="28"/>
        </w:rPr>
        <w:t>放大功能：多级连续放大，实时放大</w:t>
      </w:r>
    </w:p>
    <w:p w:rsidR="0083723D" w:rsidRPr="00A07DB9" w:rsidRDefault="0083723D">
      <w:pPr>
        <w:rPr>
          <w:rFonts w:hint="eastAsia"/>
          <w:sz w:val="28"/>
          <w:szCs w:val="28"/>
        </w:rPr>
      </w:pPr>
      <w:r w:rsidRPr="00A07DB9">
        <w:rPr>
          <w:rFonts w:hint="eastAsia"/>
          <w:sz w:val="28"/>
          <w:szCs w:val="28"/>
        </w:rPr>
        <w:t>分辨力：轴向≤</w:t>
      </w:r>
      <w:r w:rsidRPr="00A07DB9">
        <w:rPr>
          <w:rFonts w:hint="eastAsia"/>
          <w:sz w:val="28"/>
          <w:szCs w:val="28"/>
        </w:rPr>
        <w:t>0.2mm</w:t>
      </w:r>
      <w:r w:rsidRPr="00A07DB9">
        <w:rPr>
          <w:rFonts w:hint="eastAsia"/>
          <w:sz w:val="28"/>
          <w:szCs w:val="28"/>
        </w:rPr>
        <w:t>，侧向≤</w:t>
      </w:r>
      <w:r w:rsidRPr="00A07DB9">
        <w:rPr>
          <w:rFonts w:hint="eastAsia"/>
          <w:sz w:val="28"/>
          <w:szCs w:val="28"/>
        </w:rPr>
        <w:t>0.4mm</w:t>
      </w:r>
    </w:p>
    <w:p w:rsidR="0083723D" w:rsidRPr="00A07DB9" w:rsidRDefault="0083723D">
      <w:pPr>
        <w:rPr>
          <w:rFonts w:hint="eastAsia"/>
          <w:sz w:val="28"/>
          <w:szCs w:val="28"/>
        </w:rPr>
      </w:pPr>
      <w:r w:rsidRPr="00A07DB9">
        <w:rPr>
          <w:rFonts w:hint="eastAsia"/>
          <w:sz w:val="28"/>
          <w:szCs w:val="28"/>
        </w:rPr>
        <w:t>B</w:t>
      </w:r>
      <w:r w:rsidRPr="00A07DB9">
        <w:rPr>
          <w:rFonts w:hint="eastAsia"/>
          <w:sz w:val="28"/>
          <w:szCs w:val="28"/>
        </w:rPr>
        <w:t>超几何位置精度：横向≤</w:t>
      </w:r>
      <w:r w:rsidRPr="00A07DB9">
        <w:rPr>
          <w:rFonts w:hint="eastAsia"/>
          <w:sz w:val="28"/>
          <w:szCs w:val="28"/>
        </w:rPr>
        <w:t xml:space="preserve">3%   </w:t>
      </w:r>
      <w:r w:rsidRPr="00A07DB9">
        <w:rPr>
          <w:rFonts w:hint="eastAsia"/>
          <w:sz w:val="28"/>
          <w:szCs w:val="28"/>
        </w:rPr>
        <w:t>纵向≤</w:t>
      </w:r>
      <w:r w:rsidRPr="00A07DB9">
        <w:rPr>
          <w:rFonts w:hint="eastAsia"/>
          <w:sz w:val="28"/>
          <w:szCs w:val="28"/>
        </w:rPr>
        <w:t>2%</w:t>
      </w:r>
    </w:p>
    <w:p w:rsidR="00A07DB9" w:rsidRPr="00A07DB9" w:rsidRDefault="00A07DB9">
      <w:pPr>
        <w:rPr>
          <w:rFonts w:hint="eastAsia"/>
          <w:sz w:val="28"/>
          <w:szCs w:val="28"/>
        </w:rPr>
      </w:pPr>
      <w:r w:rsidRPr="00A07DB9">
        <w:rPr>
          <w:rFonts w:hint="eastAsia"/>
          <w:sz w:val="28"/>
          <w:szCs w:val="28"/>
        </w:rPr>
        <w:t>探测深度：</w:t>
      </w:r>
      <w:r w:rsidRPr="00A07DB9">
        <w:rPr>
          <w:rFonts w:hint="eastAsia"/>
          <w:sz w:val="28"/>
          <w:szCs w:val="28"/>
        </w:rPr>
        <w:t>60mm</w:t>
      </w:r>
    </w:p>
    <w:p w:rsidR="00A07DB9" w:rsidRPr="00A07DB9" w:rsidRDefault="00A07DB9">
      <w:pPr>
        <w:rPr>
          <w:rFonts w:hint="eastAsia"/>
          <w:sz w:val="28"/>
          <w:szCs w:val="28"/>
        </w:rPr>
      </w:pPr>
      <w:r w:rsidRPr="00A07DB9">
        <w:rPr>
          <w:rFonts w:hint="eastAsia"/>
          <w:sz w:val="28"/>
          <w:szCs w:val="28"/>
        </w:rPr>
        <w:t>有玻璃体视网膜增强功能</w:t>
      </w:r>
    </w:p>
    <w:p w:rsidR="00A07DB9" w:rsidRPr="00A07DB9" w:rsidRDefault="00A07DB9">
      <w:pPr>
        <w:rPr>
          <w:rFonts w:hint="eastAsia"/>
          <w:sz w:val="28"/>
          <w:szCs w:val="28"/>
        </w:rPr>
      </w:pPr>
      <w:r w:rsidRPr="00A07DB9">
        <w:rPr>
          <w:rFonts w:hint="eastAsia"/>
          <w:sz w:val="28"/>
          <w:szCs w:val="28"/>
        </w:rPr>
        <w:t>B</w:t>
      </w:r>
      <w:r w:rsidRPr="00A07DB9">
        <w:rPr>
          <w:rFonts w:hint="eastAsia"/>
          <w:sz w:val="28"/>
          <w:szCs w:val="28"/>
        </w:rPr>
        <w:t>超图像可回放</w:t>
      </w:r>
    </w:p>
    <w:p w:rsidR="00A07DB9" w:rsidRPr="00A07DB9" w:rsidRDefault="00A07DB9">
      <w:pPr>
        <w:rPr>
          <w:rFonts w:hint="eastAsia"/>
          <w:sz w:val="28"/>
          <w:szCs w:val="28"/>
        </w:rPr>
      </w:pPr>
      <w:r w:rsidRPr="00A07DB9">
        <w:rPr>
          <w:rFonts w:hint="eastAsia"/>
          <w:sz w:val="28"/>
          <w:szCs w:val="28"/>
        </w:rPr>
        <w:t>有多种显示模式：</w:t>
      </w:r>
      <w:r w:rsidRPr="00A07DB9">
        <w:rPr>
          <w:rFonts w:hint="eastAsia"/>
          <w:sz w:val="28"/>
          <w:szCs w:val="28"/>
        </w:rPr>
        <w:t>B</w:t>
      </w:r>
      <w:r w:rsidRPr="00A07DB9">
        <w:rPr>
          <w:rFonts w:hint="eastAsia"/>
          <w:sz w:val="28"/>
          <w:szCs w:val="28"/>
        </w:rPr>
        <w:t>、</w:t>
      </w:r>
      <w:r w:rsidRPr="00A07DB9">
        <w:rPr>
          <w:rFonts w:hint="eastAsia"/>
          <w:sz w:val="28"/>
          <w:szCs w:val="28"/>
        </w:rPr>
        <w:t>B+B</w:t>
      </w:r>
      <w:r w:rsidRPr="00A07DB9">
        <w:rPr>
          <w:rFonts w:hint="eastAsia"/>
          <w:sz w:val="28"/>
          <w:szCs w:val="28"/>
        </w:rPr>
        <w:t>、</w:t>
      </w:r>
      <w:r w:rsidRPr="00A07DB9">
        <w:rPr>
          <w:rFonts w:hint="eastAsia"/>
          <w:sz w:val="28"/>
          <w:szCs w:val="28"/>
        </w:rPr>
        <w:t>B+A</w:t>
      </w:r>
      <w:r w:rsidRPr="00A07DB9">
        <w:rPr>
          <w:rFonts w:hint="eastAsia"/>
          <w:sz w:val="28"/>
          <w:szCs w:val="28"/>
        </w:rPr>
        <w:t>、</w:t>
      </w:r>
      <w:r w:rsidRPr="00A07DB9">
        <w:rPr>
          <w:rFonts w:hint="eastAsia"/>
          <w:sz w:val="28"/>
          <w:szCs w:val="28"/>
        </w:rPr>
        <w:t>A</w:t>
      </w:r>
    </w:p>
    <w:sectPr w:rsidR="00A07DB9" w:rsidRPr="00A07DB9" w:rsidSect="00F256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723D"/>
    <w:rsid w:val="0083723D"/>
    <w:rsid w:val="00A07DB9"/>
    <w:rsid w:val="00AE46E1"/>
    <w:rsid w:val="00F25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6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46</Words>
  <Characters>263</Characters>
  <Application>Microsoft Office Word</Application>
  <DocSecurity>0</DocSecurity>
  <Lines>2</Lines>
  <Paragraphs>1</Paragraphs>
  <ScaleCrop>false</ScaleCrop>
  <Company>china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2021-05-06T07:33:00Z</dcterms:created>
  <dcterms:modified xsi:type="dcterms:W3CDTF">2021-05-06T08:09:00Z</dcterms:modified>
</cp:coreProperties>
</file>