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0" w:rsidRDefault="00C101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快速冷却灭菌器技术参数</w:t>
      </w:r>
    </w:p>
    <w:p w:rsidR="00362FD0" w:rsidRDefault="00C10176">
      <w:pPr>
        <w:pStyle w:val="a3"/>
        <w:spacing w:line="440" w:lineRule="exact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1. </w:t>
      </w:r>
      <w:r>
        <w:rPr>
          <w:rFonts w:ascii="宋体" w:eastAsia="宋体" w:hAnsi="宋体" w:cs="宋体" w:hint="eastAsia"/>
          <w:bCs/>
          <w:sz w:val="24"/>
          <w:szCs w:val="24"/>
        </w:rPr>
        <w:t>设备内室容积</w:t>
      </w:r>
      <w:r>
        <w:rPr>
          <w:rFonts w:ascii="宋体" w:eastAsia="宋体" w:hAnsi="宋体" w:cs="宋体" w:hint="eastAsia"/>
          <w:bCs/>
          <w:sz w:val="24"/>
          <w:szCs w:val="24"/>
        </w:rPr>
        <w:t>:</w:t>
      </w:r>
      <w:r>
        <w:rPr>
          <w:rFonts w:asciiTheme="minorEastAsia" w:hAnsiTheme="minorEastAsia" w:hint="eastAsia"/>
          <w:sz w:val="24"/>
          <w:szCs w:val="24"/>
        </w:rPr>
        <w:t>1.2</w:t>
      </w:r>
      <w:r>
        <w:rPr>
          <w:rFonts w:asciiTheme="minorEastAsia" w:hAnsiTheme="minorEastAsia" w:hint="eastAsia"/>
          <w:sz w:val="24"/>
          <w:szCs w:val="24"/>
        </w:rPr>
        <w:t>㎡</w:t>
      </w:r>
      <w:r>
        <w:rPr>
          <w:rFonts w:asciiTheme="minorEastAsia" w:hAnsiTheme="minorEastAsia" w:hint="eastAsia"/>
          <w:sz w:val="24"/>
          <w:szCs w:val="24"/>
        </w:rPr>
        <w:t>快速冷却</w:t>
      </w:r>
      <w:r>
        <w:rPr>
          <w:rFonts w:asciiTheme="minorEastAsia" w:hAnsiTheme="minorEastAsia" w:hint="eastAsia"/>
          <w:sz w:val="24"/>
          <w:szCs w:val="24"/>
        </w:rPr>
        <w:t>灭菌器，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台，</w:t>
      </w:r>
      <w:r>
        <w:rPr>
          <w:rFonts w:asciiTheme="minorEastAsia" w:hAnsiTheme="minorEastAsia" w:hint="eastAsia"/>
          <w:sz w:val="24"/>
          <w:szCs w:val="24"/>
        </w:rPr>
        <w:t>内室采用</w:t>
      </w:r>
      <w:r>
        <w:rPr>
          <w:rFonts w:asciiTheme="minorEastAsia" w:hAnsiTheme="minorEastAsia"/>
          <w:sz w:val="24"/>
          <w:szCs w:val="24"/>
        </w:rPr>
        <w:t>304</w:t>
      </w:r>
      <w:r>
        <w:rPr>
          <w:rFonts w:asciiTheme="minorEastAsia" w:hAnsiTheme="minorEastAsia" w:hint="eastAsia"/>
          <w:sz w:val="24"/>
          <w:szCs w:val="24"/>
        </w:rPr>
        <w:t>不锈钢</w:t>
      </w:r>
      <w:r>
        <w:rPr>
          <w:rFonts w:asciiTheme="minorEastAsia" w:hAnsiTheme="minorEastAsia" w:hint="eastAsia"/>
          <w:sz w:val="24"/>
          <w:szCs w:val="24"/>
        </w:rPr>
        <w:t>，外形尺寸：</w:t>
      </w:r>
      <w:r>
        <w:rPr>
          <w:rFonts w:asciiTheme="minorEastAsia" w:hAnsiTheme="minorEastAsia" w:hint="eastAsia"/>
          <w:sz w:val="24"/>
          <w:szCs w:val="24"/>
        </w:rPr>
        <w:t>1760</w:t>
      </w:r>
      <w:r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1560</w:t>
      </w:r>
      <w:r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1900</w:t>
      </w:r>
      <w:r>
        <w:rPr>
          <w:rFonts w:asciiTheme="minorEastAsia" w:hAnsiTheme="minorEastAsia" w:hint="eastAsia"/>
          <w:sz w:val="24"/>
          <w:szCs w:val="24"/>
        </w:rPr>
        <w:t>mm(</w:t>
      </w:r>
      <w:r>
        <w:rPr>
          <w:rFonts w:asciiTheme="minorEastAsia" w:hAnsiTheme="minorEastAsia" w:hint="eastAsia"/>
          <w:sz w:val="24"/>
          <w:szCs w:val="24"/>
        </w:rPr>
        <w:t>长</w:t>
      </w:r>
      <w:r>
        <w:rPr>
          <w:rFonts w:asciiTheme="minorEastAsia" w:hAnsiTheme="minorEastAsia" w:hint="eastAsia"/>
          <w:sz w:val="24"/>
          <w:szCs w:val="24"/>
        </w:rPr>
        <w:t>x</w:t>
      </w:r>
      <w:r>
        <w:rPr>
          <w:rFonts w:asciiTheme="minorEastAsia" w:hAnsiTheme="minorEastAsia" w:hint="eastAsia"/>
          <w:sz w:val="24"/>
          <w:szCs w:val="24"/>
        </w:rPr>
        <w:t>宽</w:t>
      </w:r>
      <w:r>
        <w:rPr>
          <w:rFonts w:asciiTheme="minorEastAsia" w:hAnsiTheme="minorEastAsia" w:hint="eastAsia"/>
          <w:sz w:val="24"/>
          <w:szCs w:val="24"/>
        </w:rPr>
        <w:t>x</w:t>
      </w:r>
      <w:r>
        <w:rPr>
          <w:rFonts w:asciiTheme="minorEastAsia" w:hAnsiTheme="minorEastAsia" w:hint="eastAsia"/>
          <w:sz w:val="24"/>
          <w:szCs w:val="24"/>
        </w:rPr>
        <w:t>高）</w:t>
      </w:r>
    </w:p>
    <w:p w:rsidR="00362FD0" w:rsidRDefault="00C10176">
      <w:pPr>
        <w:pStyle w:val="a3"/>
        <w:spacing w:line="440" w:lineRule="exact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双扉机动门，嵌齿互锁，上下平移。</w:t>
      </w:r>
    </w:p>
    <w:p w:rsidR="00362FD0" w:rsidRDefault="00C10176">
      <w:pPr>
        <w:pStyle w:val="a3"/>
        <w:spacing w:line="440" w:lineRule="exact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前门和后门必须有联锁装置，防止前门和后门同时对开；在整个灭菌循环过程未完成或灭菌消毒过程未完成前，前、后门就无法打开</w:t>
      </w: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互</w:t>
      </w:r>
      <w:r>
        <w:rPr>
          <w:rFonts w:asciiTheme="minorEastAsia" w:hAnsiTheme="minorEastAsia" w:hint="eastAsia"/>
          <w:sz w:val="24"/>
          <w:szCs w:val="24"/>
        </w:rPr>
        <w:t>锁</w:t>
      </w:r>
      <w:r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>；如果前、后门未关闭，灭菌器程序操作就无法进行。</w:t>
      </w:r>
    </w:p>
    <w:p w:rsidR="00362FD0" w:rsidRDefault="00C10176">
      <w:pPr>
        <w:pStyle w:val="a3"/>
        <w:spacing w:line="440" w:lineRule="exact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</w:rPr>
        <w:t>灭菌车采用</w:t>
      </w:r>
      <w:r>
        <w:rPr>
          <w:rFonts w:asciiTheme="minorEastAsia" w:hAnsiTheme="minorEastAsia" w:hint="eastAsia"/>
          <w:sz w:val="24"/>
          <w:szCs w:val="24"/>
        </w:rPr>
        <w:t>304</w:t>
      </w:r>
      <w:r>
        <w:rPr>
          <w:rFonts w:asciiTheme="minorEastAsia" w:hAnsiTheme="minorEastAsia" w:hint="eastAsia"/>
          <w:sz w:val="24"/>
          <w:szCs w:val="24"/>
        </w:rPr>
        <w:t>不锈钢制作，设计装载合理、使用方便、灵活；搬运车用于消毒车的搬运，推动灵活省力，结构坚固不变形，</w:t>
      </w:r>
      <w:r>
        <w:rPr>
          <w:rFonts w:asciiTheme="minorEastAsia" w:hAnsiTheme="minorEastAsia" w:hint="eastAsia"/>
          <w:sz w:val="24"/>
          <w:szCs w:val="24"/>
        </w:rPr>
        <w:t xml:space="preserve">304 </w:t>
      </w:r>
      <w:r>
        <w:rPr>
          <w:rFonts w:asciiTheme="minorEastAsia" w:hAnsiTheme="minorEastAsia" w:hint="eastAsia"/>
          <w:sz w:val="24"/>
          <w:szCs w:val="24"/>
        </w:rPr>
        <w:t>不锈钢制作。外罩采用不锈钢覆膜拉丝板加工而成，美观。</w:t>
      </w:r>
    </w:p>
    <w:p w:rsidR="00362FD0" w:rsidRDefault="00C10176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>
        <w:rPr>
          <w:rFonts w:asciiTheme="minorEastAsia" w:hAnsiTheme="minorEastAsia" w:hint="eastAsia"/>
          <w:sz w:val="24"/>
          <w:szCs w:val="24"/>
        </w:rPr>
        <w:t>设备管路采用不锈钢卫生管路，卡箍连接。</w:t>
      </w:r>
    </w:p>
    <w:p w:rsidR="00362FD0" w:rsidRDefault="00C10176">
      <w:pPr>
        <w:pStyle w:val="a3"/>
        <w:spacing w:line="440" w:lineRule="exact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</w:t>
      </w:r>
      <w:r>
        <w:rPr>
          <w:rFonts w:asciiTheme="minorEastAsia" w:hAnsiTheme="minorEastAsia" w:hint="eastAsia"/>
          <w:sz w:val="24"/>
          <w:szCs w:val="24"/>
        </w:rPr>
        <w:t>能够自动完成灭菌流程，触摸屏能够显示工艺流程和故障以及其他控制参数，如：温度、压力、时间、进行实时监控，能显示阀门开启状态、泵工作状态等，控制界面可以选择自动程序和手动程序；可以根据不同的灭菌物品要求进行程序选择。</w:t>
      </w:r>
    </w:p>
    <w:p w:rsidR="00362FD0" w:rsidRDefault="00C10176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7. </w:t>
      </w:r>
      <w:r>
        <w:rPr>
          <w:rFonts w:asciiTheme="minorEastAsia" w:hAnsiTheme="minorEastAsia" w:hint="eastAsia"/>
          <w:sz w:val="24"/>
          <w:szCs w:val="24"/>
        </w:rPr>
        <w:t>控制功能：控制系统配备有校正程序，可以实现不同海拔地区的压力、温度等参数的校正；具有多级控制保护、帮助功能；具备管理员、工艺员、操作员三级权限管理</w:t>
      </w:r>
    </w:p>
    <w:p w:rsidR="00362FD0" w:rsidRDefault="00C10176">
      <w:pPr>
        <w:pStyle w:val="a3"/>
        <w:spacing w:line="440" w:lineRule="exact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8.</w:t>
      </w:r>
      <w:r>
        <w:rPr>
          <w:rFonts w:asciiTheme="minorEastAsia" w:hAnsiTheme="minorEastAsia" w:hint="eastAsia"/>
          <w:sz w:val="24"/>
          <w:szCs w:val="24"/>
        </w:rPr>
        <w:t>工作中各项参数能自动打印，至少包括：</w:t>
      </w:r>
      <w:r>
        <w:rPr>
          <w:rFonts w:asciiTheme="minorEastAsia" w:hAnsiTheme="minorEastAsia" w:hint="eastAsia"/>
          <w:sz w:val="24"/>
          <w:szCs w:val="24"/>
        </w:rPr>
        <w:t>日期、时间、内室温度、内室压力，</w:t>
      </w:r>
      <w:r>
        <w:rPr>
          <w:rFonts w:asciiTheme="minorEastAsia" w:hAnsiTheme="minorEastAsia" w:hint="eastAsia"/>
          <w:sz w:val="24"/>
          <w:szCs w:val="24"/>
        </w:rPr>
        <w:t>F0</w:t>
      </w:r>
      <w:r>
        <w:rPr>
          <w:rFonts w:asciiTheme="minorEastAsia" w:hAnsiTheme="minorEastAsia" w:hint="eastAsia"/>
          <w:sz w:val="24"/>
          <w:szCs w:val="24"/>
        </w:rPr>
        <w:t>值，操作人员等。</w:t>
      </w:r>
    </w:p>
    <w:p w:rsidR="00362FD0" w:rsidRDefault="00C10176">
      <w:pPr>
        <w:pStyle w:val="a3"/>
        <w:spacing w:line="44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9.</w:t>
      </w:r>
      <w:r>
        <w:rPr>
          <w:rFonts w:asciiTheme="minorEastAsia" w:hAnsiTheme="minorEastAsia" w:hint="eastAsia"/>
          <w:sz w:val="24"/>
          <w:szCs w:val="24"/>
        </w:rPr>
        <w:t>主件配置必须采用进口知名品牌：</w:t>
      </w:r>
      <w:r>
        <w:rPr>
          <w:rFonts w:asciiTheme="minorEastAsia" w:hAnsiTheme="minorEastAsia" w:hint="eastAsia"/>
          <w:sz w:val="24"/>
          <w:szCs w:val="24"/>
        </w:rPr>
        <w:t xml:space="preserve"> PLC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触摸屏、压力变送器、温度传感器、循环水泵、真空泵、气动阀。</w:t>
      </w:r>
    </w:p>
    <w:p w:rsidR="00362FD0" w:rsidRDefault="00C10176">
      <w:pPr>
        <w:pStyle w:val="a3"/>
        <w:spacing w:line="440" w:lineRule="exact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10.</w:t>
      </w:r>
      <w:r>
        <w:rPr>
          <w:rFonts w:asciiTheme="minorEastAsia" w:hAnsiTheme="minorEastAsia" w:hint="eastAsia"/>
          <w:sz w:val="24"/>
          <w:szCs w:val="24"/>
        </w:rPr>
        <w:t>配套能源：</w:t>
      </w:r>
    </w:p>
    <w:p w:rsidR="00362FD0" w:rsidRDefault="00C10176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蒸汽：</w:t>
      </w:r>
      <w:r>
        <w:rPr>
          <w:rFonts w:asciiTheme="minorEastAsia" w:hAnsiTheme="minorEastAsia" w:hint="eastAsia"/>
          <w:sz w:val="24"/>
          <w:szCs w:val="24"/>
        </w:rPr>
        <w:t xml:space="preserve"> 0.3~0.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 xml:space="preserve"> MPa</w:t>
      </w:r>
    </w:p>
    <w:p w:rsidR="00362FD0" w:rsidRDefault="00C10176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喷淋</w:t>
      </w:r>
      <w:r>
        <w:rPr>
          <w:rFonts w:asciiTheme="minorEastAsia" w:hAnsiTheme="minorEastAsia" w:hint="eastAsia"/>
          <w:sz w:val="24"/>
          <w:szCs w:val="24"/>
        </w:rPr>
        <w:t>用水：纯化水，</w:t>
      </w:r>
      <w:r>
        <w:rPr>
          <w:rFonts w:asciiTheme="minorEastAsia" w:hAnsiTheme="minorEastAsia" w:hint="eastAsia"/>
          <w:sz w:val="24"/>
          <w:szCs w:val="24"/>
        </w:rPr>
        <w:t>0.2~0. 4Mpa</w:t>
      </w:r>
    </w:p>
    <w:p w:rsidR="00362FD0" w:rsidRDefault="00C10176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真空泵用水：自来水，</w:t>
      </w:r>
      <w:r>
        <w:rPr>
          <w:rFonts w:asciiTheme="minorEastAsia" w:hAnsiTheme="minorEastAsia" w:hint="eastAsia"/>
          <w:sz w:val="24"/>
          <w:szCs w:val="24"/>
        </w:rPr>
        <w:t>0.15~0.3Mpa</w:t>
      </w:r>
    </w:p>
    <w:p w:rsidR="00362FD0" w:rsidRDefault="00C10176">
      <w:pPr>
        <w:spacing w:line="440" w:lineRule="exac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电源</w:t>
      </w:r>
      <w:r>
        <w:rPr>
          <w:rFonts w:asciiTheme="minorEastAsia" w:hAnsiTheme="minorEastAsia" w:hint="eastAsia"/>
          <w:sz w:val="24"/>
          <w:szCs w:val="24"/>
        </w:rPr>
        <w:t>220/380V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相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线制、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KW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50 Hz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 w:hint="eastAsia"/>
          <w:sz w:val="24"/>
          <w:szCs w:val="24"/>
        </w:rPr>
        <w:t xml:space="preserve"> (</w:t>
      </w:r>
      <w:r>
        <w:rPr>
          <w:rFonts w:asciiTheme="minorEastAsia" w:hAnsiTheme="minorEastAsia" w:hint="eastAsia"/>
          <w:sz w:val="24"/>
          <w:szCs w:val="24"/>
        </w:rPr>
        <w:t>单台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362FD0" w:rsidRDefault="00C1017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</w:rPr>
        <w:t>厂方负责拆卸旧设备，安装新设备。</w:t>
      </w:r>
    </w:p>
    <w:p w:rsidR="00362FD0" w:rsidRDefault="00C1017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12.</w:t>
      </w:r>
      <w:r>
        <w:rPr>
          <w:rFonts w:hint="eastAsia"/>
          <w:sz w:val="24"/>
          <w:szCs w:val="24"/>
        </w:rPr>
        <w:t>厂方负责安装后设备的调试及检测。</w:t>
      </w:r>
    </w:p>
    <w:p w:rsidR="00362FD0" w:rsidRDefault="00C10176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13.</w:t>
      </w:r>
      <w:r>
        <w:rPr>
          <w:rFonts w:hint="eastAsia"/>
          <w:sz w:val="24"/>
          <w:szCs w:val="24"/>
        </w:rPr>
        <w:t>厂方负责到有关部门办理特种设备的造册申报、使用证等相关手续。</w:t>
      </w:r>
    </w:p>
    <w:p w:rsidR="00362FD0" w:rsidRDefault="00C10176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14.</w:t>
      </w:r>
      <w:r>
        <w:rPr>
          <w:rFonts w:asciiTheme="minorEastAsia" w:hAnsiTheme="minorEastAsia" w:hint="eastAsia"/>
          <w:sz w:val="24"/>
          <w:szCs w:val="24"/>
        </w:rPr>
        <w:t>响应方自勘现场、自行设计项目方案，满足临床科室业务开展需求。</w:t>
      </w:r>
      <w:bookmarkStart w:id="0" w:name="_GoBack"/>
      <w:bookmarkEnd w:id="0"/>
    </w:p>
    <w:sectPr w:rsidR="00362FD0" w:rsidSect="0036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176" w:rsidRDefault="00C10176" w:rsidP="001055DC">
      <w:r>
        <w:separator/>
      </w:r>
    </w:p>
  </w:endnote>
  <w:endnote w:type="continuationSeparator" w:id="1">
    <w:p w:rsidR="00C10176" w:rsidRDefault="00C10176" w:rsidP="00105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176" w:rsidRDefault="00C10176" w:rsidP="001055DC">
      <w:r>
        <w:separator/>
      </w:r>
    </w:p>
  </w:footnote>
  <w:footnote w:type="continuationSeparator" w:id="1">
    <w:p w:rsidR="00C10176" w:rsidRDefault="00C10176" w:rsidP="00105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0MGI3YWE4YjhlYjMwMDcxYTNkNjU3MzY1NGNhZTUifQ=="/>
  </w:docVars>
  <w:rsids>
    <w:rsidRoot w:val="00637FEF"/>
    <w:rsid w:val="001055DC"/>
    <w:rsid w:val="00143ED0"/>
    <w:rsid w:val="00362FD0"/>
    <w:rsid w:val="003C71FB"/>
    <w:rsid w:val="00404561"/>
    <w:rsid w:val="00637FEF"/>
    <w:rsid w:val="00702705"/>
    <w:rsid w:val="00BF76AD"/>
    <w:rsid w:val="00C10176"/>
    <w:rsid w:val="00D131A9"/>
    <w:rsid w:val="00F91C53"/>
    <w:rsid w:val="06DC45BB"/>
    <w:rsid w:val="08683934"/>
    <w:rsid w:val="08DE197E"/>
    <w:rsid w:val="09F01BE3"/>
    <w:rsid w:val="0CCA77FE"/>
    <w:rsid w:val="1D6B460C"/>
    <w:rsid w:val="296B2F07"/>
    <w:rsid w:val="2BE511D1"/>
    <w:rsid w:val="367E36AB"/>
    <w:rsid w:val="3FBB69AD"/>
    <w:rsid w:val="4D3A5CDD"/>
    <w:rsid w:val="4D660FDD"/>
    <w:rsid w:val="6B5B53A6"/>
    <w:rsid w:val="6D8E4CF8"/>
    <w:rsid w:val="6F80296B"/>
    <w:rsid w:val="775B5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FD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0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5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55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China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钰</dc:creator>
  <cp:lastModifiedBy>User</cp:lastModifiedBy>
  <cp:revision>2</cp:revision>
  <cp:lastPrinted>2022-06-28T01:40:00Z</cp:lastPrinted>
  <dcterms:created xsi:type="dcterms:W3CDTF">2022-07-18T08:24:00Z</dcterms:created>
  <dcterms:modified xsi:type="dcterms:W3CDTF">2022-07-18T08:24:00Z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9D06F7F63B774407BFC3ED5AA548F704</vt:lpwstr>
  </property>
</Properties>
</file>