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25" w:rsidRDefault="00895B25" w:rsidP="000324DF">
      <w:pPr>
        <w:spacing w:before="99" w:line="212" w:lineRule="auto"/>
        <w:jc w:val="center"/>
        <w:outlineLvl w:val="0"/>
        <w:rPr>
          <w:rFonts w:ascii="宋体" w:eastAsia="宋体" w:hAnsi="宋体" w:cs="宋体"/>
          <w:b/>
          <w:bCs/>
          <w:spacing w:val="-4"/>
          <w:sz w:val="28"/>
          <w:szCs w:val="28"/>
          <w:lang w:eastAsia="zh-CN"/>
        </w:rPr>
      </w:pPr>
    </w:p>
    <w:p w:rsidR="00666955" w:rsidRPr="009A0226" w:rsidRDefault="00D04AB5" w:rsidP="000324DF">
      <w:pPr>
        <w:spacing w:before="99" w:line="212" w:lineRule="auto"/>
        <w:jc w:val="center"/>
        <w:outlineLvl w:val="0"/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</w:pPr>
      <w:r w:rsidRPr="009A0226"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  <w:t>无创心输出量监测参数</w:t>
      </w:r>
    </w:p>
    <w:p w:rsidR="00895B25" w:rsidRPr="000324DF" w:rsidRDefault="00895B25" w:rsidP="000324DF">
      <w:pPr>
        <w:spacing w:before="99" w:line="212" w:lineRule="auto"/>
        <w:jc w:val="center"/>
        <w:outlineLvl w:val="0"/>
        <w:rPr>
          <w:rFonts w:ascii="宋体" w:eastAsia="宋体" w:hAnsi="宋体" w:cs="宋体"/>
          <w:sz w:val="28"/>
          <w:szCs w:val="28"/>
          <w:lang w:eastAsia="zh-CN"/>
        </w:rPr>
      </w:pPr>
    </w:p>
    <w:p w:rsidR="00895B25" w:rsidRPr="0098337D" w:rsidRDefault="00D04AB5" w:rsidP="0098337D">
      <w:pPr>
        <w:pStyle w:val="a3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895B25">
        <w:rPr>
          <w:rFonts w:asciiTheme="minorEastAsia" w:eastAsiaTheme="minorEastAsia" w:hAnsiTheme="minorEastAsia"/>
          <w:spacing w:val="-1"/>
          <w:sz w:val="28"/>
          <w:szCs w:val="28"/>
          <w:lang w:eastAsia="zh-CN"/>
        </w:rPr>
        <w:t>1、</w:t>
      </w:r>
      <w:r w:rsidRPr="0098337D">
        <w:rPr>
          <w:rFonts w:asciiTheme="minorEastAsia" w:eastAsiaTheme="minorEastAsia" w:hAnsiTheme="minorEastAsia"/>
          <w:spacing w:val="-1"/>
          <w:sz w:val="32"/>
          <w:szCs w:val="32"/>
          <w:lang w:eastAsia="zh-CN"/>
        </w:rPr>
        <w:t>可无创性测量心输出量及血</w:t>
      </w:r>
      <w:r w:rsidRPr="0098337D">
        <w:rPr>
          <w:rFonts w:asciiTheme="minorEastAsia" w:eastAsiaTheme="minorEastAsia" w:hAnsiTheme="minorEastAsia"/>
          <w:spacing w:val="-2"/>
          <w:sz w:val="32"/>
          <w:szCs w:val="32"/>
          <w:lang w:eastAsia="zh-CN"/>
        </w:rPr>
        <w:t>流动力学参数。</w:t>
      </w:r>
    </w:p>
    <w:p w:rsidR="00895B25" w:rsidRPr="0098337D" w:rsidRDefault="00D04AB5" w:rsidP="0098337D">
      <w:pPr>
        <w:pStyle w:val="a3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98337D">
        <w:rPr>
          <w:rFonts w:asciiTheme="minorEastAsia" w:eastAsiaTheme="minorEastAsia" w:hAnsiTheme="minorEastAsia"/>
          <w:spacing w:val="-1"/>
          <w:sz w:val="32"/>
          <w:szCs w:val="32"/>
          <w:lang w:eastAsia="zh-CN"/>
        </w:rPr>
        <w:t>2、血流动力学参数包含以下：心指数</w:t>
      </w:r>
      <w:r w:rsidRPr="0098337D">
        <w:rPr>
          <w:rFonts w:asciiTheme="minorEastAsia" w:eastAsiaTheme="minorEastAsia" w:hAnsiTheme="minorEastAsia" w:cs="Times New Roman"/>
          <w:spacing w:val="-1"/>
          <w:sz w:val="32"/>
          <w:szCs w:val="32"/>
          <w:lang w:eastAsia="zh-CN"/>
        </w:rPr>
        <w:t>(CI)</w:t>
      </w:r>
      <w:r w:rsidRPr="0098337D">
        <w:rPr>
          <w:rFonts w:asciiTheme="minorEastAsia" w:eastAsiaTheme="minorEastAsia" w:hAnsiTheme="minorEastAsia" w:cs="Times New Roman"/>
          <w:spacing w:val="-32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"/>
          <w:sz w:val="32"/>
          <w:szCs w:val="32"/>
          <w:lang w:eastAsia="zh-CN"/>
        </w:rPr>
        <w:t>、</w:t>
      </w:r>
      <w:r w:rsidRPr="0098337D">
        <w:rPr>
          <w:rFonts w:asciiTheme="minorEastAsia" w:eastAsiaTheme="minorEastAsia" w:hAnsiTheme="minorEastAsia"/>
          <w:spacing w:val="-1"/>
          <w:sz w:val="32"/>
          <w:szCs w:val="32"/>
          <w:lang w:eastAsia="zh-CN"/>
        </w:rPr>
        <w:t>每搏量</w:t>
      </w:r>
      <w:r w:rsidRPr="0098337D">
        <w:rPr>
          <w:rFonts w:asciiTheme="minorEastAsia" w:eastAsiaTheme="minorEastAsia" w:hAnsiTheme="minorEastAsia" w:cs="Times New Roman"/>
          <w:spacing w:val="-1"/>
          <w:sz w:val="32"/>
          <w:szCs w:val="32"/>
          <w:lang w:eastAsia="zh-CN"/>
        </w:rPr>
        <w:t>(SV)</w:t>
      </w:r>
      <w:r w:rsidRPr="0098337D">
        <w:rPr>
          <w:rFonts w:asciiTheme="minorEastAsia" w:eastAsiaTheme="minorEastAsia" w:hAnsiTheme="minorEastAsia" w:cs="宋体"/>
          <w:spacing w:val="-1"/>
          <w:sz w:val="32"/>
          <w:szCs w:val="32"/>
          <w:lang w:eastAsia="zh-CN"/>
        </w:rPr>
        <w:t>、</w:t>
      </w:r>
      <w:r w:rsidRPr="0098337D">
        <w:rPr>
          <w:rFonts w:asciiTheme="minorEastAsia" w:eastAsiaTheme="minorEastAsia" w:hAnsiTheme="minorEastAsia"/>
          <w:spacing w:val="-1"/>
          <w:sz w:val="32"/>
          <w:szCs w:val="32"/>
          <w:lang w:eastAsia="zh-CN"/>
        </w:rPr>
        <w:t>每搏指数</w:t>
      </w:r>
      <w:r w:rsidRPr="0098337D">
        <w:rPr>
          <w:rFonts w:asciiTheme="minorEastAsia" w:eastAsiaTheme="minorEastAsia" w:hAnsiTheme="minorEastAsia" w:cs="Times New Roman"/>
          <w:spacing w:val="-1"/>
          <w:sz w:val="32"/>
          <w:szCs w:val="32"/>
          <w:lang w:eastAsia="zh-CN"/>
        </w:rPr>
        <w:t>(SVI)</w:t>
      </w:r>
      <w:r w:rsidRPr="0098337D">
        <w:rPr>
          <w:rFonts w:asciiTheme="minorEastAsia" w:eastAsiaTheme="minorEastAsia" w:hAnsiTheme="minorEastAsia" w:cs="Times New Roman"/>
          <w:spacing w:val="-34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"/>
          <w:sz w:val="32"/>
          <w:szCs w:val="32"/>
          <w:lang w:eastAsia="zh-CN"/>
        </w:rPr>
        <w:t>、</w:t>
      </w:r>
      <w:r w:rsidRPr="0098337D">
        <w:rPr>
          <w:rFonts w:asciiTheme="minorEastAsia" w:eastAsiaTheme="minorEastAsia" w:hAnsiTheme="minorEastAsia" w:cs="宋体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/>
          <w:spacing w:val="-6"/>
          <w:sz w:val="32"/>
          <w:szCs w:val="32"/>
          <w:lang w:eastAsia="zh-CN"/>
        </w:rPr>
        <w:t>外周血管阻力</w:t>
      </w:r>
      <w:r w:rsidRPr="0098337D">
        <w:rPr>
          <w:rFonts w:asciiTheme="minorEastAsia" w:eastAsiaTheme="minorEastAsia" w:hAnsiTheme="minorEastAsia" w:cs="宋体"/>
          <w:spacing w:val="-6"/>
          <w:sz w:val="32"/>
          <w:szCs w:val="32"/>
          <w:lang w:eastAsia="zh-CN"/>
        </w:rPr>
        <w:t>SVR、</w:t>
      </w:r>
      <w:r w:rsidRPr="0098337D">
        <w:rPr>
          <w:rFonts w:asciiTheme="minorEastAsia" w:eastAsiaTheme="minorEastAsia" w:hAnsiTheme="minorEastAsia"/>
          <w:spacing w:val="-6"/>
          <w:sz w:val="32"/>
          <w:szCs w:val="32"/>
          <w:lang w:eastAsia="zh-CN"/>
        </w:rPr>
        <w:t>外周血管阻力指数</w:t>
      </w:r>
      <w:r w:rsidRPr="0098337D">
        <w:rPr>
          <w:rFonts w:asciiTheme="minorEastAsia" w:eastAsiaTheme="minorEastAsia" w:hAnsiTheme="minorEastAsia" w:cs="宋体"/>
          <w:spacing w:val="-6"/>
          <w:sz w:val="32"/>
          <w:szCs w:val="32"/>
          <w:lang w:eastAsia="zh-CN"/>
        </w:rPr>
        <w:t>SVRI、</w:t>
      </w:r>
      <w:r w:rsidRPr="0098337D">
        <w:rPr>
          <w:rFonts w:asciiTheme="minorEastAsia" w:eastAsiaTheme="minorEastAsia" w:hAnsiTheme="minorEastAsia"/>
          <w:spacing w:val="-6"/>
          <w:sz w:val="32"/>
          <w:szCs w:val="32"/>
          <w:lang w:eastAsia="zh-CN"/>
        </w:rPr>
        <w:t>每搏变异度</w:t>
      </w:r>
      <w:r w:rsidRPr="0098337D">
        <w:rPr>
          <w:rFonts w:asciiTheme="minorEastAsia" w:eastAsiaTheme="minorEastAsia" w:hAnsiTheme="minorEastAsia" w:cs="宋体"/>
          <w:spacing w:val="-6"/>
          <w:sz w:val="32"/>
          <w:szCs w:val="32"/>
          <w:lang w:eastAsia="zh-CN"/>
        </w:rPr>
        <w:t>SVV、</w:t>
      </w:r>
      <w:r w:rsidRPr="0098337D">
        <w:rPr>
          <w:rFonts w:asciiTheme="minorEastAsia" w:eastAsiaTheme="minorEastAsia" w:hAnsiTheme="minorEastAsia"/>
          <w:spacing w:val="-6"/>
          <w:sz w:val="32"/>
          <w:szCs w:val="32"/>
          <w:lang w:eastAsia="zh-CN"/>
        </w:rPr>
        <w:t>左室每搏做</w:t>
      </w:r>
      <w:r w:rsidRPr="0098337D">
        <w:rPr>
          <w:rFonts w:asciiTheme="minorEastAsia" w:eastAsiaTheme="minorEastAsia" w:hAnsiTheme="minorEastAsia"/>
          <w:spacing w:val="-7"/>
          <w:sz w:val="32"/>
          <w:szCs w:val="32"/>
          <w:lang w:eastAsia="zh-CN"/>
        </w:rPr>
        <w:t>功</w:t>
      </w:r>
      <w:r w:rsidRPr="0098337D">
        <w:rPr>
          <w:rFonts w:asciiTheme="minorEastAsia" w:eastAsiaTheme="minorEastAsia" w:hAnsiTheme="minorEastAsia" w:cs="宋体"/>
          <w:spacing w:val="-7"/>
          <w:sz w:val="32"/>
          <w:szCs w:val="32"/>
          <w:lang w:eastAsia="zh-CN"/>
        </w:rPr>
        <w:t>LVSW、</w:t>
      </w:r>
      <w:r w:rsidRPr="0098337D">
        <w:rPr>
          <w:rFonts w:asciiTheme="minorEastAsia" w:eastAsiaTheme="minorEastAsia" w:hAnsiTheme="minorEastAsia"/>
          <w:spacing w:val="-13"/>
          <w:sz w:val="32"/>
          <w:szCs w:val="32"/>
          <w:lang w:eastAsia="zh-CN"/>
        </w:rPr>
        <w:t>左室每搏指数</w:t>
      </w:r>
      <w:r w:rsidRPr="0098337D">
        <w:rPr>
          <w:rFonts w:asciiTheme="minorEastAsia" w:eastAsiaTheme="minorEastAsia" w:hAnsiTheme="minorEastAsia"/>
          <w:spacing w:val="-46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Times New Roman"/>
          <w:spacing w:val="-13"/>
          <w:sz w:val="32"/>
          <w:szCs w:val="32"/>
          <w:lang w:eastAsia="zh-CN"/>
        </w:rPr>
        <w:t>LVSWI</w:t>
      </w:r>
      <w:r w:rsidRPr="0098337D">
        <w:rPr>
          <w:rFonts w:asciiTheme="minorEastAsia" w:eastAsiaTheme="minorEastAsia" w:hAnsiTheme="minorEastAsia" w:cs="宋体"/>
          <w:spacing w:val="-13"/>
          <w:sz w:val="32"/>
          <w:szCs w:val="32"/>
          <w:lang w:eastAsia="zh-CN"/>
        </w:rPr>
        <w:t>。</w:t>
      </w:r>
    </w:p>
    <w:p w:rsidR="0098337D" w:rsidRDefault="00D04AB5" w:rsidP="0098337D">
      <w:pPr>
        <w:pStyle w:val="a3"/>
        <w:rPr>
          <w:rFonts w:asciiTheme="minorEastAsia" w:eastAsiaTheme="minorEastAsia" w:hAnsiTheme="minorEastAsia" w:cs="宋体"/>
          <w:sz w:val="32"/>
          <w:szCs w:val="32"/>
          <w:lang w:eastAsia="zh-CN"/>
        </w:rPr>
      </w:pPr>
      <w:r w:rsidRPr="0098337D">
        <w:rPr>
          <w:rFonts w:asciiTheme="minorEastAsia" w:eastAsiaTheme="minorEastAsia" w:hAnsiTheme="minorEastAsia"/>
          <w:spacing w:val="-5"/>
          <w:sz w:val="32"/>
          <w:szCs w:val="32"/>
          <w:lang w:eastAsia="zh-CN"/>
        </w:rPr>
        <w:t>3、氧动力学参数可计算：动脉氧含量</w:t>
      </w:r>
      <w:r w:rsidRPr="0098337D">
        <w:rPr>
          <w:rFonts w:asciiTheme="minorEastAsia" w:eastAsiaTheme="minorEastAsia" w:hAnsiTheme="minorEastAsia"/>
          <w:spacing w:val="-23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5"/>
          <w:sz w:val="32"/>
          <w:szCs w:val="32"/>
          <w:lang w:eastAsia="zh-CN"/>
        </w:rPr>
        <w:t xml:space="preserve">CaO2、 </w:t>
      </w:r>
      <w:r w:rsidRPr="0098337D">
        <w:rPr>
          <w:rFonts w:asciiTheme="minorEastAsia" w:eastAsiaTheme="minorEastAsia" w:hAnsiTheme="minorEastAsia"/>
          <w:spacing w:val="-5"/>
          <w:sz w:val="32"/>
          <w:szCs w:val="32"/>
          <w:lang w:eastAsia="zh-CN"/>
        </w:rPr>
        <w:t>静脉氧含量</w:t>
      </w:r>
      <w:r w:rsidRPr="0098337D">
        <w:rPr>
          <w:rFonts w:asciiTheme="minorEastAsia" w:eastAsiaTheme="minorEastAsia" w:hAnsiTheme="minorEastAsia" w:cs="宋体"/>
          <w:spacing w:val="-5"/>
          <w:sz w:val="32"/>
          <w:szCs w:val="32"/>
          <w:lang w:eastAsia="zh-CN"/>
        </w:rPr>
        <w:t>CvO2、</w:t>
      </w:r>
      <w:r w:rsidRPr="0098337D">
        <w:rPr>
          <w:rFonts w:asciiTheme="minorEastAsia" w:eastAsiaTheme="minorEastAsia" w:hAnsiTheme="minorEastAsia" w:cs="宋体"/>
          <w:spacing w:val="27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/>
          <w:spacing w:val="-5"/>
          <w:sz w:val="32"/>
          <w:szCs w:val="32"/>
          <w:lang w:eastAsia="zh-CN"/>
        </w:rPr>
        <w:t>动静脉氧</w:t>
      </w:r>
      <w:r w:rsidRPr="0098337D">
        <w:rPr>
          <w:rFonts w:asciiTheme="minorEastAsia" w:eastAsiaTheme="minorEastAsia" w:hAnsiTheme="minorEastAsia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/>
          <w:spacing w:val="-10"/>
          <w:sz w:val="32"/>
          <w:szCs w:val="32"/>
          <w:lang w:eastAsia="zh-CN"/>
        </w:rPr>
        <w:t>含量差</w:t>
      </w:r>
      <w:r w:rsidRPr="0098337D">
        <w:rPr>
          <w:rFonts w:asciiTheme="minorEastAsia" w:eastAsiaTheme="minorEastAsia" w:hAnsiTheme="minorEastAsia"/>
          <w:spacing w:val="-52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0"/>
          <w:sz w:val="32"/>
          <w:szCs w:val="32"/>
          <w:lang w:eastAsia="zh-CN"/>
        </w:rPr>
        <w:t xml:space="preserve">Cav02、 </w:t>
      </w:r>
      <w:r w:rsidRPr="0098337D">
        <w:rPr>
          <w:rFonts w:asciiTheme="minorEastAsia" w:eastAsiaTheme="minorEastAsia" w:hAnsiTheme="minorEastAsia"/>
          <w:spacing w:val="-10"/>
          <w:sz w:val="32"/>
          <w:szCs w:val="32"/>
          <w:lang w:eastAsia="zh-CN"/>
        </w:rPr>
        <w:t>氧供</w:t>
      </w:r>
      <w:r w:rsidRPr="0098337D">
        <w:rPr>
          <w:rFonts w:asciiTheme="minorEastAsia" w:eastAsiaTheme="minorEastAsia" w:hAnsiTheme="minorEastAsia" w:cs="宋体"/>
          <w:spacing w:val="-10"/>
          <w:sz w:val="32"/>
          <w:szCs w:val="32"/>
          <w:lang w:eastAsia="zh-CN"/>
        </w:rPr>
        <w:t xml:space="preserve">DO2、 </w:t>
      </w:r>
      <w:r w:rsidRPr="0098337D">
        <w:rPr>
          <w:rFonts w:asciiTheme="minorEastAsia" w:eastAsiaTheme="minorEastAsia" w:hAnsiTheme="minorEastAsia"/>
          <w:spacing w:val="-10"/>
          <w:sz w:val="32"/>
          <w:szCs w:val="32"/>
          <w:lang w:eastAsia="zh-CN"/>
        </w:rPr>
        <w:t>氧耗</w:t>
      </w:r>
      <w:r w:rsidRPr="0098337D">
        <w:rPr>
          <w:rFonts w:asciiTheme="minorEastAsia" w:eastAsiaTheme="minorEastAsia" w:hAnsiTheme="minorEastAsia"/>
          <w:spacing w:val="-40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0"/>
          <w:sz w:val="32"/>
          <w:szCs w:val="32"/>
          <w:lang w:eastAsia="zh-CN"/>
        </w:rPr>
        <w:t>VO2、</w:t>
      </w:r>
      <w:r w:rsidRPr="0098337D">
        <w:rPr>
          <w:rFonts w:asciiTheme="minorEastAsia" w:eastAsiaTheme="minorEastAsia" w:hAnsiTheme="minorEastAsia" w:cs="宋体"/>
          <w:spacing w:val="-35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/>
          <w:spacing w:val="-10"/>
          <w:sz w:val="32"/>
          <w:szCs w:val="32"/>
          <w:lang w:eastAsia="zh-CN"/>
        </w:rPr>
        <w:t>氧摄取率</w:t>
      </w:r>
      <w:r w:rsidRPr="0098337D">
        <w:rPr>
          <w:rFonts w:asciiTheme="minorEastAsia" w:eastAsiaTheme="minorEastAsia" w:hAnsiTheme="minorEastAsia"/>
          <w:spacing w:val="-51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0"/>
          <w:sz w:val="32"/>
          <w:szCs w:val="32"/>
          <w:lang w:eastAsia="zh-CN"/>
        </w:rPr>
        <w:t>O2ER、</w:t>
      </w:r>
      <w:r w:rsidRPr="0098337D">
        <w:rPr>
          <w:rFonts w:asciiTheme="minorEastAsia" w:eastAsiaTheme="minorEastAsia" w:hAnsiTheme="minorEastAsia"/>
          <w:spacing w:val="-10"/>
          <w:sz w:val="32"/>
          <w:szCs w:val="32"/>
          <w:lang w:eastAsia="zh-CN"/>
        </w:rPr>
        <w:t>氧供指数</w:t>
      </w:r>
      <w:r w:rsidRPr="0098337D">
        <w:rPr>
          <w:rFonts w:asciiTheme="minorEastAsia" w:eastAsiaTheme="minorEastAsia" w:hAnsiTheme="minorEastAsia"/>
          <w:spacing w:val="-55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宋体"/>
          <w:spacing w:val="-10"/>
          <w:sz w:val="32"/>
          <w:szCs w:val="32"/>
          <w:lang w:eastAsia="zh-CN"/>
        </w:rPr>
        <w:t xml:space="preserve">DO2I、 </w:t>
      </w:r>
      <w:r w:rsidRPr="0098337D">
        <w:rPr>
          <w:rFonts w:asciiTheme="minorEastAsia" w:eastAsiaTheme="minorEastAsia" w:hAnsiTheme="minorEastAsia"/>
          <w:spacing w:val="-11"/>
          <w:sz w:val="32"/>
          <w:szCs w:val="32"/>
          <w:lang w:eastAsia="zh-CN"/>
        </w:rPr>
        <w:t>氧耗指数</w:t>
      </w:r>
      <w:r w:rsidRPr="0098337D">
        <w:rPr>
          <w:rFonts w:asciiTheme="minorEastAsia" w:eastAsiaTheme="minorEastAsia" w:hAnsiTheme="minorEastAsia" w:cs="Times New Roman"/>
          <w:spacing w:val="-7"/>
          <w:sz w:val="32"/>
          <w:szCs w:val="32"/>
          <w:lang w:eastAsia="zh-CN"/>
        </w:rPr>
        <w:t>VO2I</w:t>
      </w:r>
      <w:r w:rsidRPr="0098337D">
        <w:rPr>
          <w:rFonts w:asciiTheme="minorEastAsia" w:eastAsiaTheme="minorEastAsia" w:hAnsiTheme="minorEastAsia" w:cs="宋体"/>
          <w:spacing w:val="-7"/>
          <w:sz w:val="32"/>
          <w:szCs w:val="32"/>
          <w:lang w:eastAsia="zh-CN"/>
        </w:rPr>
        <w:t>、</w:t>
      </w:r>
      <w:r w:rsidRPr="0098337D">
        <w:rPr>
          <w:rFonts w:asciiTheme="minorEastAsia" w:eastAsiaTheme="minorEastAsia" w:hAnsiTheme="minorEastAsia"/>
          <w:spacing w:val="-7"/>
          <w:sz w:val="32"/>
          <w:szCs w:val="32"/>
          <w:lang w:eastAsia="zh-CN"/>
        </w:rPr>
        <w:t>氧摄取指数</w:t>
      </w:r>
      <w:r w:rsidRPr="0098337D">
        <w:rPr>
          <w:rFonts w:asciiTheme="minorEastAsia" w:eastAsiaTheme="minorEastAsia" w:hAnsiTheme="minorEastAsia"/>
          <w:spacing w:val="-22"/>
          <w:sz w:val="32"/>
          <w:szCs w:val="32"/>
          <w:lang w:eastAsia="zh-CN"/>
        </w:rPr>
        <w:t xml:space="preserve"> </w:t>
      </w:r>
      <w:r w:rsidRPr="0098337D">
        <w:rPr>
          <w:rFonts w:asciiTheme="minorEastAsia" w:eastAsiaTheme="minorEastAsia" w:hAnsiTheme="minorEastAsia" w:cs="Times New Roman"/>
          <w:spacing w:val="-7"/>
          <w:sz w:val="32"/>
          <w:szCs w:val="32"/>
          <w:lang w:eastAsia="zh-CN"/>
        </w:rPr>
        <w:t>O2EI</w:t>
      </w:r>
      <w:r w:rsidRPr="0098337D">
        <w:rPr>
          <w:rFonts w:asciiTheme="minorEastAsia" w:eastAsiaTheme="minorEastAsia" w:hAnsiTheme="minorEastAsia" w:cs="宋体"/>
          <w:spacing w:val="-7"/>
          <w:sz w:val="32"/>
          <w:szCs w:val="32"/>
          <w:lang w:eastAsia="zh-CN"/>
        </w:rPr>
        <w:t>。</w:t>
      </w:r>
    </w:p>
    <w:p w:rsidR="00895B25" w:rsidRPr="0098337D" w:rsidRDefault="007E24BB" w:rsidP="0098337D">
      <w:pPr>
        <w:pStyle w:val="a3"/>
        <w:rPr>
          <w:rFonts w:asciiTheme="minorEastAsia" w:eastAsiaTheme="minorEastAsia" w:hAnsiTheme="minorEastAsia" w:cs="宋体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spacing w:val="3"/>
          <w:sz w:val="32"/>
          <w:szCs w:val="32"/>
          <w:lang w:eastAsia="zh-CN"/>
        </w:rPr>
        <w:t>4</w:t>
      </w:r>
      <w:r w:rsidR="00D04AB5" w:rsidRPr="0098337D">
        <w:rPr>
          <w:rFonts w:asciiTheme="minorEastAsia" w:eastAsiaTheme="minorEastAsia" w:hAnsiTheme="minorEastAsia"/>
          <w:spacing w:val="3"/>
          <w:sz w:val="32"/>
          <w:szCs w:val="32"/>
          <w:lang w:eastAsia="zh-CN"/>
        </w:rPr>
        <w:t>、</w:t>
      </w:r>
      <w:r w:rsidR="000324DF" w:rsidRPr="0098337D">
        <w:rPr>
          <w:rFonts w:asciiTheme="minorEastAsia" w:eastAsiaTheme="minorEastAsia" w:hAnsiTheme="minorEastAsia"/>
          <w:spacing w:val="-1"/>
          <w:sz w:val="32"/>
          <w:szCs w:val="32"/>
          <w:lang w:eastAsia="zh-CN"/>
        </w:rPr>
        <w:t>支持网口、蓝牙的通讯方式与外部设备进行通讯</w:t>
      </w:r>
      <w:r w:rsidR="000324DF" w:rsidRPr="0098337D">
        <w:rPr>
          <w:rFonts w:asciiTheme="minorEastAsia" w:eastAsiaTheme="minorEastAsia" w:hAnsiTheme="minorEastAsia"/>
          <w:spacing w:val="2"/>
          <w:sz w:val="32"/>
          <w:szCs w:val="32"/>
          <w:lang w:eastAsia="zh-CN"/>
        </w:rPr>
        <w:t>。</w:t>
      </w:r>
    </w:p>
    <w:p w:rsidR="00666955" w:rsidRPr="0098337D" w:rsidRDefault="007E24BB" w:rsidP="0098337D">
      <w:pPr>
        <w:pStyle w:val="a3"/>
        <w:rPr>
          <w:rFonts w:asciiTheme="minorEastAsia" w:eastAsiaTheme="minorEastAsia" w:hAnsiTheme="minorEastAsia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5</w:t>
      </w:r>
      <w:r w:rsidR="000324DF" w:rsidRPr="0098337D">
        <w:rPr>
          <w:rFonts w:asciiTheme="minorEastAsia" w:eastAsiaTheme="minorEastAsia" w:hAnsiTheme="minorEastAsia"/>
          <w:spacing w:val="-4"/>
          <w:sz w:val="32"/>
          <w:szCs w:val="32"/>
          <w:lang w:eastAsia="zh-CN"/>
        </w:rPr>
        <w:t>、</w:t>
      </w:r>
      <w:r w:rsidR="000324DF" w:rsidRPr="0098337D">
        <w:rPr>
          <w:rFonts w:asciiTheme="minorEastAsia" w:eastAsiaTheme="minorEastAsia" w:hAnsiTheme="minorEastAsia"/>
          <w:spacing w:val="-29"/>
          <w:sz w:val="32"/>
          <w:szCs w:val="32"/>
          <w:lang w:eastAsia="zh-CN"/>
        </w:rPr>
        <w:t xml:space="preserve"> </w:t>
      </w:r>
      <w:r w:rsidR="000324DF" w:rsidRPr="0098337D">
        <w:rPr>
          <w:rFonts w:asciiTheme="minorEastAsia" w:eastAsiaTheme="minorEastAsia" w:hAnsiTheme="minorEastAsia"/>
          <w:spacing w:val="-4"/>
          <w:sz w:val="32"/>
          <w:szCs w:val="32"/>
          <w:lang w:eastAsia="zh-CN"/>
        </w:rPr>
        <w:t>报警方式：均采用声光报警，并记录报警时状态供回顾。</w:t>
      </w:r>
    </w:p>
    <w:p w:rsidR="00666955" w:rsidRPr="0098337D" w:rsidRDefault="00666955" w:rsidP="00895B25">
      <w:pPr>
        <w:pStyle w:val="a3"/>
        <w:ind w:left="2034"/>
        <w:rPr>
          <w:sz w:val="32"/>
          <w:szCs w:val="32"/>
          <w:lang w:eastAsia="zh-CN"/>
        </w:rPr>
      </w:pPr>
    </w:p>
    <w:sectPr w:rsidR="00666955" w:rsidRPr="0098337D" w:rsidSect="00D12A9A">
      <w:pgSz w:w="12240" w:h="15840"/>
      <w:pgMar w:top="1346" w:right="1712" w:bottom="0" w:left="183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7F" w:rsidRDefault="006A317F">
      <w:r>
        <w:separator/>
      </w:r>
    </w:p>
  </w:endnote>
  <w:endnote w:type="continuationSeparator" w:id="0">
    <w:p w:rsidR="006A317F" w:rsidRDefault="006A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7F" w:rsidRDefault="006A317F">
      <w:r>
        <w:separator/>
      </w:r>
    </w:p>
  </w:footnote>
  <w:footnote w:type="continuationSeparator" w:id="0">
    <w:p w:rsidR="006A317F" w:rsidRDefault="006A3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Dc2MzZhNTg2ZjhhYTZhMDU4MGMzODczZWRkYWExYjgifQ=="/>
  </w:docVars>
  <w:rsids>
    <w:rsidRoot w:val="00666955"/>
    <w:rsid w:val="000324DF"/>
    <w:rsid w:val="00181DAF"/>
    <w:rsid w:val="00666955"/>
    <w:rsid w:val="006A317F"/>
    <w:rsid w:val="007E24BB"/>
    <w:rsid w:val="00895B25"/>
    <w:rsid w:val="0098337D"/>
    <w:rsid w:val="009A0226"/>
    <w:rsid w:val="00A410B9"/>
    <w:rsid w:val="00D04AB5"/>
    <w:rsid w:val="00D12A9A"/>
    <w:rsid w:val="09A26F64"/>
    <w:rsid w:val="4FB8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12A9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D12A9A"/>
    <w:rPr>
      <w:rFonts w:ascii="仿宋" w:eastAsia="仿宋" w:hAnsi="仿宋" w:cs="仿宋"/>
      <w:sz w:val="24"/>
      <w:szCs w:val="24"/>
    </w:rPr>
  </w:style>
  <w:style w:type="table" w:customStyle="1" w:styleId="TableNormal">
    <w:name w:val="Table Normal"/>
    <w:semiHidden/>
    <w:unhideWhenUsed/>
    <w:qFormat/>
    <w:rsid w:val="00D12A9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6</cp:revision>
  <dcterms:created xsi:type="dcterms:W3CDTF">2023-12-15T11:40:00Z</dcterms:created>
  <dcterms:modified xsi:type="dcterms:W3CDTF">2023-12-15T07:18:00Z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2023-12-15T11:40:46Z</vt:filetime>
  </property>
  <property fmtid="{D5CDD505-2E9C-101B-9397-08002B2CF9AE}" pid="4" name="UsrData">
    <vt:lpwstr>657bcabb83b9c4001f09377fwl</vt:lpwstr>
  </property>
  <property fmtid="{D5CDD505-2E9C-101B-9397-08002B2CF9AE}" pid="5" name="KSOProductBuildVer">
    <vt:lpwstr>2052-12.1.0.16120</vt:lpwstr>
  </property>
  <property fmtid="{D5CDD505-2E9C-101B-9397-08002B2CF9AE}" pid="6" name="ICV">
    <vt:lpwstr>72E73557C9314FB0AD5FC7DB339740B4_12</vt:lpwstr>
  </property>
</Properties>
</file>