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1B" w:rsidRDefault="00E9521B">
      <w:pPr>
        <w:jc w:val="center"/>
        <w:rPr>
          <w:rFonts w:hint="eastAsia"/>
          <w:b/>
          <w:sz w:val="44"/>
          <w:szCs w:val="44"/>
        </w:rPr>
      </w:pPr>
    </w:p>
    <w:p w:rsidR="00BE32B1" w:rsidRPr="00E9521B" w:rsidRDefault="001E1059">
      <w:pPr>
        <w:jc w:val="center"/>
        <w:rPr>
          <w:b/>
          <w:sz w:val="44"/>
          <w:szCs w:val="44"/>
        </w:rPr>
      </w:pPr>
      <w:r w:rsidRPr="00E9521B">
        <w:rPr>
          <w:rFonts w:hint="eastAsia"/>
          <w:b/>
          <w:sz w:val="44"/>
          <w:szCs w:val="44"/>
        </w:rPr>
        <w:t>电</w:t>
      </w:r>
      <w:r w:rsidR="00E9521B">
        <w:rPr>
          <w:rFonts w:hint="eastAsia"/>
          <w:b/>
          <w:sz w:val="44"/>
          <w:szCs w:val="44"/>
        </w:rPr>
        <w:t xml:space="preserve"> </w:t>
      </w:r>
      <w:r w:rsidRPr="00E9521B">
        <w:rPr>
          <w:rFonts w:hint="eastAsia"/>
          <w:b/>
          <w:sz w:val="44"/>
          <w:szCs w:val="44"/>
        </w:rPr>
        <w:t>刀</w:t>
      </w:r>
      <w:r w:rsidR="00E9521B">
        <w:rPr>
          <w:rFonts w:hint="eastAsia"/>
          <w:b/>
          <w:sz w:val="44"/>
          <w:szCs w:val="44"/>
        </w:rPr>
        <w:t xml:space="preserve"> </w:t>
      </w:r>
      <w:r w:rsidRPr="00E9521B">
        <w:rPr>
          <w:rFonts w:hint="eastAsia"/>
          <w:b/>
          <w:sz w:val="44"/>
          <w:szCs w:val="44"/>
        </w:rPr>
        <w:t>参</w:t>
      </w:r>
      <w:r w:rsidR="00E9521B">
        <w:rPr>
          <w:rFonts w:hint="eastAsia"/>
          <w:b/>
          <w:sz w:val="44"/>
          <w:szCs w:val="44"/>
        </w:rPr>
        <w:t xml:space="preserve"> </w:t>
      </w:r>
      <w:r w:rsidRPr="00E9521B">
        <w:rPr>
          <w:rFonts w:hint="eastAsia"/>
          <w:b/>
          <w:sz w:val="44"/>
          <w:szCs w:val="44"/>
        </w:rPr>
        <w:t>数</w:t>
      </w:r>
    </w:p>
    <w:p w:rsidR="00BE32B1" w:rsidRDefault="00BE32B1">
      <w:pPr>
        <w:jc w:val="center"/>
        <w:rPr>
          <w:sz w:val="36"/>
          <w:szCs w:val="44"/>
        </w:rPr>
      </w:pPr>
      <w:bookmarkStart w:id="0" w:name="_GoBack"/>
      <w:bookmarkEnd w:id="0"/>
    </w:p>
    <w:p w:rsidR="00BE32B1" w:rsidRPr="00E9521B" w:rsidRDefault="00E9521B">
      <w:pPr>
        <w:rPr>
          <w:rFonts w:ascii="仿宋" w:eastAsia="仿宋" w:hAnsi="仿宋"/>
          <w:sz w:val="32"/>
          <w:szCs w:val="32"/>
        </w:rPr>
      </w:pPr>
      <w:r w:rsidRPr="00E9521B">
        <w:rPr>
          <w:rFonts w:ascii="仿宋" w:eastAsia="仿宋" w:hAnsi="仿宋" w:hint="eastAsia"/>
          <w:sz w:val="32"/>
          <w:szCs w:val="32"/>
        </w:rPr>
        <w:t>1、</w:t>
      </w:r>
      <w:r w:rsidR="001E1059" w:rsidRPr="00E9521B">
        <w:rPr>
          <w:rFonts w:ascii="仿宋" w:eastAsia="仿宋" w:hAnsi="仿宋" w:hint="eastAsia"/>
          <w:sz w:val="32"/>
          <w:szCs w:val="32"/>
        </w:rPr>
        <w:t>具有电刀功能、组织切割止血功能、精细电切、精细电凝功能</w:t>
      </w:r>
      <w:r w:rsidR="001E1059" w:rsidRPr="00E9521B">
        <w:rPr>
          <w:rFonts w:ascii="仿宋" w:eastAsia="仿宋" w:hAnsi="仿宋" w:hint="eastAsia"/>
          <w:sz w:val="32"/>
          <w:szCs w:val="32"/>
        </w:rPr>
        <w:t>。</w:t>
      </w:r>
    </w:p>
    <w:p w:rsidR="00E9521B" w:rsidRPr="00E9521B" w:rsidRDefault="00E9521B" w:rsidP="00E9521B">
      <w:pPr>
        <w:rPr>
          <w:rFonts w:ascii="仿宋" w:eastAsia="仿宋" w:hAnsi="仿宋"/>
          <w:sz w:val="32"/>
          <w:szCs w:val="32"/>
        </w:rPr>
      </w:pPr>
      <w:r w:rsidRPr="00E9521B">
        <w:rPr>
          <w:rFonts w:ascii="仿宋" w:eastAsia="仿宋" w:hAnsi="仿宋" w:hint="eastAsia"/>
          <w:sz w:val="32"/>
          <w:szCs w:val="32"/>
        </w:rPr>
        <w:t>2、满足外科的开放、腔镜下手术。</w:t>
      </w:r>
    </w:p>
    <w:p w:rsidR="00E9521B" w:rsidRPr="00E9521B" w:rsidRDefault="000E7280" w:rsidP="00E9521B">
      <w:pPr>
        <w:rPr>
          <w:rFonts w:ascii="仿宋" w:eastAsia="仿宋" w:hAnsi="仿宋"/>
          <w:sz w:val="32"/>
          <w:szCs w:val="32"/>
        </w:rPr>
      </w:pPr>
      <w:r w:rsidRPr="00E9521B">
        <w:rPr>
          <w:rFonts w:ascii="仿宋" w:eastAsia="仿宋" w:hAnsi="仿宋" w:hint="eastAsia"/>
          <w:sz w:val="32"/>
          <w:szCs w:val="32"/>
        </w:rPr>
        <w:t>3</w:t>
      </w:r>
      <w:r w:rsidR="00E9521B" w:rsidRPr="00E9521B">
        <w:rPr>
          <w:rFonts w:ascii="仿宋" w:eastAsia="仿宋" w:hAnsi="仿宋" w:hint="eastAsia"/>
          <w:sz w:val="32"/>
          <w:szCs w:val="32"/>
        </w:rPr>
        <w:t>、采用变频处理器，频率≥3种，最大功率≥300W。</w:t>
      </w:r>
    </w:p>
    <w:p w:rsidR="00BE32B1" w:rsidRPr="00E9521B" w:rsidRDefault="00BE32B1">
      <w:pPr>
        <w:rPr>
          <w:rFonts w:ascii="仿宋" w:eastAsia="仿宋" w:hAnsi="仿宋"/>
          <w:sz w:val="32"/>
          <w:szCs w:val="32"/>
        </w:rPr>
      </w:pPr>
    </w:p>
    <w:sectPr w:rsidR="00BE32B1" w:rsidRPr="00E9521B" w:rsidSect="00BE3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JmMGU5OWVjOGUxNDYyMjUwODdjNjQyYzBhNmFlMmYifQ=="/>
    <w:docVar w:name="KSO_WPS_MARK_KEY" w:val="01864449-252d-4daa-8dfe-210e2eeb0ad7"/>
  </w:docVars>
  <w:rsids>
    <w:rsidRoot w:val="00BE32B1"/>
    <w:rsid w:val="000E7280"/>
    <w:rsid w:val="001E1059"/>
    <w:rsid w:val="00BE32B1"/>
    <w:rsid w:val="00E9521B"/>
    <w:rsid w:val="328F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2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2024-03-06T01:50:00Z</dcterms:created>
  <dcterms:modified xsi:type="dcterms:W3CDTF">2024-03-06T05:59:00Z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71F430530DA846279D9FCCC489BF5D87_12</vt:lpwstr>
  </property>
</Properties>
</file>