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jc w:val="center"/>
        <w:rPr>
          <w:rFonts w:hint="eastAsia" w:ascii="宋体" w:hAnsi="宋体" w:eastAsia="微软雅黑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麻 醉 </w:t>
      </w:r>
      <w:r>
        <w:rPr>
          <w:rFonts w:hint="eastAsia" w:ascii="宋体" w:hAnsi="宋体"/>
          <w:b/>
          <w:bCs/>
          <w:color w:val="000000"/>
          <w:sz w:val="44"/>
          <w:szCs w:val="44"/>
          <w:lang w:val="en-US" w:eastAsia="zh-CN"/>
        </w:rPr>
        <w:t xml:space="preserve">机 参 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44"/>
          <w:szCs w:val="44"/>
          <w:lang w:val="en-US" w:eastAsia="zh-CN"/>
        </w:rPr>
        <w:t>数</w:t>
      </w:r>
    </w:p>
    <w:p>
      <w:pPr>
        <w:autoSpaceDE w:val="0"/>
        <w:spacing w:line="273" w:lineRule="auto"/>
        <w:ind w:left="600" w:hanging="600" w:hangingChars="200"/>
        <w:rPr>
          <w:rFonts w:hint="eastAsia" w:ascii="宋体" w:hAnsi="宋体"/>
          <w:color w:val="000000"/>
          <w:kern w:val="10"/>
          <w:sz w:val="30"/>
          <w:szCs w:val="30"/>
        </w:rPr>
      </w:pPr>
      <w:r>
        <w:rPr>
          <w:rFonts w:hint="eastAsia" w:ascii="宋体" w:hAnsi="宋体"/>
          <w:kern w:val="10"/>
          <w:sz w:val="30"/>
          <w:szCs w:val="30"/>
        </w:rPr>
        <w:t>技术参数</w:t>
      </w:r>
    </w:p>
    <w:p>
      <w:pPr>
        <w:pStyle w:val="3"/>
        <w:autoSpaceDE w:val="0"/>
        <w:ind w:left="480" w:hanging="480" w:hanging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1、 </w:t>
      </w:r>
      <w:r>
        <w:rPr>
          <w:rFonts w:hint="eastAsia" w:ascii="宋体" w:hAnsi="宋体"/>
          <w:color w:val="36363D"/>
          <w:sz w:val="24"/>
          <w:szCs w:val="24"/>
        </w:rPr>
        <w:t>通气模式：容量控制通气（VCV）、压力控制通气（PCV）、PSV手动通气</w:t>
      </w:r>
    </w:p>
    <w:p>
      <w:pPr>
        <w:autoSpaceDE w:val="0"/>
        <w:ind w:left="480" w:hanging="480" w:hangingChars="200"/>
        <w:rPr>
          <w:rFonts w:hint="eastAsia" w:ascii="宋体" w:hAnsi="宋体"/>
          <w:color w:val="36363D"/>
          <w:sz w:val="24"/>
          <w:szCs w:val="24"/>
        </w:rPr>
      </w:pPr>
      <w:r>
        <w:rPr>
          <w:rFonts w:hint="eastAsia" w:ascii="宋体" w:hAnsi="宋体"/>
          <w:color w:val="36363D"/>
          <w:sz w:val="24"/>
          <w:szCs w:val="24"/>
        </w:rPr>
        <w:t>2、 潮气量设置：20ml～1500ml</w:t>
      </w:r>
    </w:p>
    <w:p>
      <w:pPr>
        <w:autoSpaceDE w:val="0"/>
        <w:ind w:left="480" w:hanging="480" w:hangingChars="200"/>
        <w:rPr>
          <w:rFonts w:hint="eastAsia" w:ascii="宋体" w:hAnsi="宋体"/>
          <w:color w:val="36363D"/>
          <w:sz w:val="24"/>
          <w:szCs w:val="24"/>
        </w:rPr>
      </w:pPr>
      <w:r>
        <w:rPr>
          <w:rFonts w:hint="eastAsia" w:ascii="宋体" w:hAnsi="宋体"/>
          <w:color w:val="36363D"/>
          <w:sz w:val="24"/>
          <w:szCs w:val="24"/>
        </w:rPr>
        <w:t>1、 吸气压力设置范围: 5～70 cmH2O</w:t>
      </w:r>
    </w:p>
    <w:p>
      <w:pPr>
        <w:autoSpaceDE w:val="0"/>
        <w:ind w:left="480" w:hanging="480" w:hangingChars="200"/>
        <w:rPr>
          <w:rFonts w:hint="eastAsia" w:ascii="宋体" w:hAnsi="宋体"/>
          <w:color w:val="36363D"/>
          <w:sz w:val="24"/>
          <w:szCs w:val="24"/>
        </w:rPr>
      </w:pPr>
      <w:r>
        <w:rPr>
          <w:rFonts w:hint="eastAsia" w:ascii="宋体" w:hAnsi="宋体"/>
          <w:color w:val="36363D"/>
          <w:sz w:val="24"/>
          <w:szCs w:val="24"/>
        </w:rPr>
        <w:t>4 、具有电子PEEP功能，设置范围：OFF，4～30 cmH2O</w:t>
      </w:r>
    </w:p>
    <w:p>
      <w:pPr>
        <w:ind w:left="480" w:hanging="480" w:hangingChars="200"/>
        <w:rPr>
          <w:rFonts w:hint="eastAsia" w:ascii="宋体" w:hAnsi="宋体"/>
          <w:color w:val="36363D"/>
          <w:sz w:val="24"/>
          <w:szCs w:val="24"/>
        </w:rPr>
      </w:pPr>
      <w:r>
        <w:rPr>
          <w:rFonts w:hint="eastAsia" w:ascii="宋体" w:hAnsi="宋体"/>
          <w:color w:val="36363D"/>
          <w:sz w:val="24"/>
          <w:szCs w:val="24"/>
        </w:rPr>
        <w:t>5、 潮气量监测范围：0～2500ml</w:t>
      </w:r>
    </w:p>
    <w:p>
      <w:pPr>
        <w:autoSpaceDE w:val="0"/>
        <w:ind w:left="480" w:hanging="480" w:hangingChars="200"/>
        <w:rPr>
          <w:rFonts w:hint="eastAsia" w:ascii="宋体" w:hAnsi="宋体"/>
          <w:color w:val="36363D"/>
          <w:sz w:val="24"/>
          <w:szCs w:val="24"/>
        </w:rPr>
      </w:pPr>
      <w:r>
        <w:rPr>
          <w:rFonts w:hint="eastAsia" w:ascii="宋体" w:hAnsi="宋体"/>
          <w:color w:val="36363D"/>
          <w:sz w:val="24"/>
          <w:szCs w:val="24"/>
        </w:rPr>
        <w:t>6、氧气、空气气体范围（关闭, 0.1-10L/min）、具备安全后备机械总流量计，范围为（0.5-15L/min）</w:t>
      </w:r>
    </w:p>
    <w:p>
      <w:pPr>
        <w:autoSpaceDE w:val="0"/>
        <w:ind w:left="480" w:hanging="480" w:hangingChars="200"/>
        <w:rPr>
          <w:rFonts w:hint="eastAsia" w:ascii="宋体" w:hAnsi="宋体"/>
          <w:color w:val="36363D"/>
          <w:sz w:val="24"/>
          <w:szCs w:val="24"/>
        </w:rPr>
      </w:pPr>
      <w:r>
        <w:rPr>
          <w:rFonts w:hint="eastAsia" w:ascii="宋体" w:hAnsi="宋体"/>
          <w:color w:val="36363D"/>
          <w:sz w:val="24"/>
          <w:szCs w:val="24"/>
        </w:rPr>
        <w:t>7、具备机械的氧笑连动保护装置，不受停电影响，保证任何流量下氧浓度不低于21%</w:t>
      </w:r>
    </w:p>
    <w:p>
      <w:pPr>
        <w:autoSpaceDE w:val="0"/>
        <w:rPr>
          <w:rFonts w:ascii="宋体" w:hAnsi="宋体"/>
          <w:b/>
          <w:color w:val="36363D"/>
          <w:sz w:val="24"/>
          <w:szCs w:val="24"/>
        </w:rPr>
      </w:pPr>
      <w:r>
        <w:rPr>
          <w:rFonts w:hint="eastAsia" w:ascii="宋体" w:hAnsi="宋体"/>
          <w:b/>
          <w:color w:val="36363D"/>
          <w:sz w:val="24"/>
          <w:szCs w:val="24"/>
        </w:rPr>
        <w:t xml:space="preserve">8、 </w:t>
      </w:r>
      <w:r>
        <w:rPr>
          <w:rFonts w:hint="eastAsia" w:ascii="宋体" w:hAnsi="宋体"/>
          <w:sz w:val="24"/>
          <w:szCs w:val="24"/>
        </w:rPr>
        <w:t>具备自动旁路（bypass）功能，在手术过程中更换钠石灰罐，可直接更换，无需选择确认，无需停机。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352D2"/>
    <w:rsid w:val="00323B43"/>
    <w:rsid w:val="00352C2B"/>
    <w:rsid w:val="003D37D8"/>
    <w:rsid w:val="00426133"/>
    <w:rsid w:val="004358AB"/>
    <w:rsid w:val="004A1FDE"/>
    <w:rsid w:val="005A5291"/>
    <w:rsid w:val="006538F5"/>
    <w:rsid w:val="008B7726"/>
    <w:rsid w:val="00D2259D"/>
    <w:rsid w:val="00D31D50"/>
    <w:rsid w:val="00DB7206"/>
    <w:rsid w:val="2C3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unhideWhenUsed/>
    <w:qFormat/>
    <w:uiPriority w:val="99"/>
    <w:pPr>
      <w:widowControl w:val="0"/>
      <w:adjustRightInd/>
      <w:snapToGrid/>
      <w:spacing w:after="0"/>
      <w:ind w:firstLine="830" w:firstLineChars="352"/>
      <w:jc w:val="both"/>
    </w:pPr>
    <w:rPr>
      <w:rFonts w:ascii="仿宋_GB2312" w:hAnsi="Times New Roman" w:eastAsia="宋体" w:cs="Times New Roman"/>
      <w:kern w:val="2"/>
      <w:sz w:val="32"/>
      <w:szCs w:val="32"/>
    </w:rPr>
  </w:style>
  <w:style w:type="paragraph" w:styleId="3">
    <w:name w:val="Date"/>
    <w:basedOn w:val="1"/>
    <w:next w:val="1"/>
    <w:link w:val="7"/>
    <w:unhideWhenUsed/>
    <w:uiPriority w:val="99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6">
    <w:name w:val="正文文本缩进 Char"/>
    <w:basedOn w:val="4"/>
    <w:link w:val="2"/>
    <w:qFormat/>
    <w:uiPriority w:val="99"/>
    <w:rPr>
      <w:rFonts w:ascii="仿宋_GB2312" w:hAnsi="Times New Roman" w:eastAsia="宋体" w:cs="Times New Roman"/>
      <w:kern w:val="2"/>
      <w:sz w:val="32"/>
      <w:szCs w:val="32"/>
    </w:rPr>
  </w:style>
  <w:style w:type="character" w:customStyle="1" w:styleId="7">
    <w:name w:val="日期 Char"/>
    <w:basedOn w:val="4"/>
    <w:link w:val="3"/>
    <w:uiPriority w:val="99"/>
    <w:rPr>
      <w:rFonts w:ascii="Times New Roman" w:hAnsi="Times New Roman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Lines>2</Lines>
  <Paragraphs>1</Paragraphs>
  <TotalTime>25</TotalTime>
  <ScaleCrop>false</ScaleCrop>
  <LinksUpToDate>false</LinksUpToDate>
  <CharactersWithSpaces>305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Lenovo</cp:lastModifiedBy>
  <dcterms:modified xsi:type="dcterms:W3CDTF">2024-03-08T06:40:19Z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