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BDFF1" w14:textId="7174292A" w:rsidR="00E70ACC" w:rsidRDefault="00E70ACC" w:rsidP="00E70ACC">
      <w:pPr>
        <w:jc w:val="center"/>
        <w:rPr>
          <w:rFonts w:asciiTheme="minorEastAsia" w:hAnsiTheme="minorEastAsia"/>
          <w:sz w:val="32"/>
          <w:szCs w:val="32"/>
        </w:rPr>
      </w:pPr>
      <w:r>
        <w:rPr>
          <w:rFonts w:asciiTheme="minorEastAsia" w:hAnsiTheme="minorEastAsia" w:hint="eastAsia"/>
          <w:sz w:val="32"/>
          <w:szCs w:val="32"/>
        </w:rPr>
        <w:t>追溯系统</w:t>
      </w:r>
    </w:p>
    <w:p w14:paraId="7418AB65" w14:textId="77777777" w:rsidR="00E70ACC" w:rsidRDefault="00E70ACC" w:rsidP="00E70ACC">
      <w:pPr>
        <w:jc w:val="center"/>
        <w:rPr>
          <w:rFonts w:asciiTheme="minorEastAsia" w:hAnsiTheme="minorEastAsia" w:hint="eastAsia"/>
          <w:sz w:val="28"/>
          <w:szCs w:val="28"/>
        </w:rPr>
      </w:pPr>
    </w:p>
    <w:p w14:paraId="28AEE860" w14:textId="11B96F1D" w:rsidR="006472E7" w:rsidRDefault="00E70ACC">
      <w:pPr>
        <w:rPr>
          <w:rFonts w:asciiTheme="minorEastAsia" w:hAnsiTheme="minorEastAsia"/>
          <w:sz w:val="28"/>
          <w:szCs w:val="28"/>
        </w:rPr>
      </w:pPr>
      <w:r>
        <w:rPr>
          <w:rFonts w:asciiTheme="minorEastAsia" w:hAnsiTheme="minorEastAsia" w:hint="eastAsia"/>
          <w:sz w:val="28"/>
          <w:szCs w:val="28"/>
        </w:rPr>
        <w:t>设</w:t>
      </w:r>
      <w:r>
        <w:rPr>
          <w:rFonts w:asciiTheme="minorEastAsia" w:hAnsiTheme="minorEastAsia" w:hint="eastAsia"/>
          <w:sz w:val="28"/>
          <w:szCs w:val="28"/>
        </w:rPr>
        <w:t>备关注要点如下</w:t>
      </w:r>
      <w:r>
        <w:rPr>
          <w:rFonts w:asciiTheme="minorEastAsia" w:hAnsiTheme="minorEastAsia" w:hint="eastAsia"/>
          <w:sz w:val="28"/>
          <w:szCs w:val="28"/>
        </w:rPr>
        <w:t>:</w:t>
      </w:r>
    </w:p>
    <w:p w14:paraId="331391F9" w14:textId="77777777" w:rsidR="006472E7" w:rsidRDefault="00E70ACC">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、追溯信息记录介质</w:t>
      </w:r>
      <w:r>
        <w:rPr>
          <w:rFonts w:asciiTheme="minorEastAsia" w:hAnsiTheme="minorEastAsia" w:hint="eastAsia"/>
          <w:sz w:val="28"/>
          <w:szCs w:val="28"/>
        </w:rPr>
        <w:t>：</w:t>
      </w:r>
      <w:r>
        <w:rPr>
          <w:rFonts w:asciiTheme="minorEastAsia" w:hAnsiTheme="minorEastAsia" w:hint="eastAsia"/>
          <w:sz w:val="28"/>
          <w:szCs w:val="28"/>
        </w:rPr>
        <w:t>使用条形码技术，实现对无菌包整个循环流程的全面追溯；</w:t>
      </w:r>
    </w:p>
    <w:p w14:paraId="63C7F370" w14:textId="77777777" w:rsidR="006472E7" w:rsidRDefault="00E70ACC">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、与设备连接</w:t>
      </w:r>
      <w:r>
        <w:rPr>
          <w:rFonts w:asciiTheme="minorEastAsia" w:hAnsiTheme="minorEastAsia" w:hint="eastAsia"/>
          <w:sz w:val="28"/>
          <w:szCs w:val="28"/>
        </w:rPr>
        <w:t>模式可以与科室内主要的清洗和灭菌设备进行实时数据对接；</w:t>
      </w:r>
    </w:p>
    <w:p w14:paraId="6DB744DB" w14:textId="77777777" w:rsidR="006472E7" w:rsidRDefault="00E70ACC">
      <w:pPr>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、通过院内网连接；科室只需安装客户端软件即可实现通过网络与消毒供应中心进行物品需求的信息传输</w:t>
      </w:r>
      <w:r>
        <w:rPr>
          <w:rFonts w:asciiTheme="minorEastAsia" w:hAnsiTheme="minorEastAsia" w:hint="eastAsia"/>
          <w:sz w:val="28"/>
          <w:szCs w:val="28"/>
        </w:rPr>
        <w:t>；</w:t>
      </w:r>
      <w:bookmarkStart w:id="0" w:name="_GoBack"/>
      <w:bookmarkEnd w:id="0"/>
    </w:p>
    <w:p w14:paraId="5460827E" w14:textId="77777777" w:rsidR="006472E7" w:rsidRDefault="00E70ACC">
      <w:pPr>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、带语音提供功能，可提示包含的器械名称、数量</w:t>
      </w:r>
      <w:r>
        <w:rPr>
          <w:rFonts w:asciiTheme="minorEastAsia" w:hAnsiTheme="minorEastAsia" w:hint="eastAsia"/>
          <w:sz w:val="28"/>
          <w:szCs w:val="28"/>
        </w:rPr>
        <w:t>；</w:t>
      </w:r>
      <w:proofErr w:type="gramStart"/>
      <w:r>
        <w:rPr>
          <w:rFonts w:asciiTheme="minorEastAsia" w:hAnsiTheme="minorEastAsia" w:hint="eastAsia"/>
          <w:sz w:val="28"/>
          <w:szCs w:val="28"/>
        </w:rPr>
        <w:t>带图片</w:t>
      </w:r>
      <w:proofErr w:type="gramEnd"/>
      <w:r>
        <w:rPr>
          <w:rFonts w:asciiTheme="minorEastAsia" w:hAnsiTheme="minorEastAsia" w:hint="eastAsia"/>
          <w:sz w:val="28"/>
          <w:szCs w:val="28"/>
        </w:rPr>
        <w:t>显示指示功能，包括整包或单个器械图片</w:t>
      </w:r>
      <w:r>
        <w:rPr>
          <w:rFonts w:asciiTheme="minorEastAsia" w:hAnsiTheme="minorEastAsia" w:hint="eastAsia"/>
          <w:sz w:val="28"/>
          <w:szCs w:val="28"/>
        </w:rPr>
        <w:t>；</w:t>
      </w:r>
      <w:r>
        <w:rPr>
          <w:rFonts w:asciiTheme="minorEastAsia" w:hAnsiTheme="minorEastAsia" w:hint="eastAsia"/>
          <w:sz w:val="28"/>
          <w:szCs w:val="28"/>
        </w:rPr>
        <w:t>带器械列表功能，可罗列器械清单</w:t>
      </w:r>
      <w:r>
        <w:rPr>
          <w:rFonts w:asciiTheme="minorEastAsia" w:hAnsiTheme="minorEastAsia" w:hint="eastAsia"/>
          <w:sz w:val="28"/>
          <w:szCs w:val="28"/>
        </w:rPr>
        <w:t>；</w:t>
      </w:r>
    </w:p>
    <w:p w14:paraId="7B2E2113" w14:textId="77777777" w:rsidR="006472E7" w:rsidRDefault="00E70ACC">
      <w:pPr>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、可以</w:t>
      </w:r>
      <w:r>
        <w:rPr>
          <w:rFonts w:asciiTheme="minorEastAsia" w:hAnsiTheme="minorEastAsia" w:hint="eastAsia"/>
          <w:sz w:val="28"/>
          <w:szCs w:val="28"/>
        </w:rPr>
        <w:t>与医院其他</w:t>
      </w:r>
      <w:r>
        <w:rPr>
          <w:rFonts w:asciiTheme="minorEastAsia" w:hAnsiTheme="minorEastAsia" w:hint="eastAsia"/>
          <w:sz w:val="28"/>
          <w:szCs w:val="28"/>
        </w:rPr>
        <w:t>信息系统</w:t>
      </w:r>
      <w:r>
        <w:rPr>
          <w:rFonts w:asciiTheme="minorEastAsia" w:hAnsiTheme="minorEastAsia" w:hint="eastAsia"/>
          <w:sz w:val="28"/>
          <w:szCs w:val="28"/>
        </w:rPr>
        <w:t>进行</w:t>
      </w:r>
      <w:r>
        <w:rPr>
          <w:rFonts w:asciiTheme="minorEastAsia" w:hAnsiTheme="minorEastAsia" w:hint="eastAsia"/>
          <w:sz w:val="28"/>
          <w:szCs w:val="28"/>
        </w:rPr>
        <w:t>对接，</w:t>
      </w:r>
      <w:r>
        <w:rPr>
          <w:rFonts w:asciiTheme="minorEastAsia" w:hAnsiTheme="minorEastAsia" w:hint="eastAsia"/>
          <w:sz w:val="28"/>
          <w:szCs w:val="28"/>
        </w:rPr>
        <w:t>数据互通；</w:t>
      </w:r>
    </w:p>
    <w:p w14:paraId="1C0A8CF9" w14:textId="77777777" w:rsidR="006472E7" w:rsidRDefault="00E70ACC">
      <w:pPr>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hint="eastAsia"/>
          <w:sz w:val="28"/>
          <w:szCs w:val="28"/>
        </w:rPr>
        <w:t>、无菌物品追溯环节：回收</w:t>
      </w:r>
      <w:r>
        <w:rPr>
          <w:rFonts w:asciiTheme="minorEastAsia" w:hAnsiTheme="minorEastAsia" w:hint="eastAsia"/>
          <w:sz w:val="28"/>
          <w:szCs w:val="28"/>
        </w:rPr>
        <w:t>-</w:t>
      </w:r>
      <w:r>
        <w:rPr>
          <w:rFonts w:asciiTheme="minorEastAsia" w:hAnsiTheme="minorEastAsia" w:hint="eastAsia"/>
          <w:sz w:val="28"/>
          <w:szCs w:val="28"/>
        </w:rPr>
        <w:t>清洗</w:t>
      </w:r>
      <w:r>
        <w:rPr>
          <w:rFonts w:asciiTheme="minorEastAsia" w:hAnsiTheme="minorEastAsia" w:hint="eastAsia"/>
          <w:sz w:val="28"/>
          <w:szCs w:val="28"/>
        </w:rPr>
        <w:t>-</w:t>
      </w:r>
      <w:r>
        <w:rPr>
          <w:rFonts w:asciiTheme="minorEastAsia" w:hAnsiTheme="minorEastAsia" w:hint="eastAsia"/>
          <w:sz w:val="28"/>
          <w:szCs w:val="28"/>
        </w:rPr>
        <w:t>包装</w:t>
      </w:r>
      <w:r>
        <w:rPr>
          <w:rFonts w:asciiTheme="minorEastAsia" w:hAnsiTheme="minorEastAsia" w:hint="eastAsia"/>
          <w:sz w:val="28"/>
          <w:szCs w:val="28"/>
        </w:rPr>
        <w:t>-</w:t>
      </w:r>
      <w:r>
        <w:rPr>
          <w:rFonts w:asciiTheme="minorEastAsia" w:hAnsiTheme="minorEastAsia" w:hint="eastAsia"/>
          <w:sz w:val="28"/>
          <w:szCs w:val="28"/>
        </w:rPr>
        <w:t>灭菌</w:t>
      </w:r>
      <w:r>
        <w:rPr>
          <w:rFonts w:asciiTheme="minorEastAsia" w:hAnsiTheme="minorEastAsia" w:hint="eastAsia"/>
          <w:sz w:val="28"/>
          <w:szCs w:val="28"/>
        </w:rPr>
        <w:t>-</w:t>
      </w:r>
      <w:r>
        <w:rPr>
          <w:rFonts w:asciiTheme="minorEastAsia" w:hAnsiTheme="minorEastAsia" w:hint="eastAsia"/>
          <w:sz w:val="28"/>
          <w:szCs w:val="28"/>
        </w:rPr>
        <w:t>发放</w:t>
      </w:r>
      <w:r>
        <w:rPr>
          <w:rFonts w:asciiTheme="minorEastAsia" w:hAnsiTheme="minorEastAsia" w:hint="eastAsia"/>
          <w:sz w:val="28"/>
          <w:szCs w:val="28"/>
        </w:rPr>
        <w:t>-</w:t>
      </w:r>
      <w:r>
        <w:rPr>
          <w:rFonts w:asciiTheme="minorEastAsia" w:hAnsiTheme="minorEastAsia" w:hint="eastAsia"/>
          <w:sz w:val="28"/>
          <w:szCs w:val="28"/>
        </w:rPr>
        <w:t>使用</w:t>
      </w:r>
      <w:r>
        <w:rPr>
          <w:rFonts w:asciiTheme="minorEastAsia" w:hAnsiTheme="minorEastAsia" w:hint="eastAsia"/>
          <w:sz w:val="28"/>
          <w:szCs w:val="28"/>
        </w:rPr>
        <w:t>-</w:t>
      </w:r>
      <w:r>
        <w:rPr>
          <w:rFonts w:asciiTheme="minorEastAsia" w:hAnsiTheme="minorEastAsia" w:hint="eastAsia"/>
          <w:sz w:val="28"/>
          <w:szCs w:val="28"/>
        </w:rPr>
        <w:t>回收实现闭环管理；</w:t>
      </w:r>
    </w:p>
    <w:p w14:paraId="600B55AF" w14:textId="77777777" w:rsidR="006472E7" w:rsidRDefault="006472E7">
      <w:pPr>
        <w:rPr>
          <w:rFonts w:asciiTheme="minorEastAsia" w:hAnsiTheme="minorEastAsia"/>
          <w:sz w:val="28"/>
          <w:szCs w:val="28"/>
        </w:rPr>
      </w:pPr>
    </w:p>
    <w:p w14:paraId="0E0744C9" w14:textId="77777777" w:rsidR="006472E7" w:rsidRDefault="00E70ACC">
      <w:pPr>
        <w:rPr>
          <w:rFonts w:asciiTheme="minorEastAsia" w:hAnsiTheme="minorEastAsia"/>
          <w:sz w:val="28"/>
          <w:szCs w:val="28"/>
        </w:rPr>
      </w:pPr>
      <w:r>
        <w:rPr>
          <w:rFonts w:asciiTheme="minorEastAsia" w:hAnsiTheme="minorEastAsia"/>
          <w:sz w:val="28"/>
          <w:szCs w:val="28"/>
        </w:rPr>
        <w:t>设备需要具备</w:t>
      </w:r>
      <w:r>
        <w:rPr>
          <w:rFonts w:asciiTheme="minorEastAsia" w:hAnsiTheme="minorEastAsia" w:hint="eastAsia"/>
          <w:sz w:val="28"/>
          <w:szCs w:val="28"/>
        </w:rPr>
        <w:t>以上</w:t>
      </w:r>
      <w:r>
        <w:rPr>
          <w:rFonts w:asciiTheme="minorEastAsia" w:hAnsiTheme="minorEastAsia"/>
          <w:sz w:val="28"/>
          <w:szCs w:val="28"/>
        </w:rPr>
        <w:t>功能，但不限于</w:t>
      </w:r>
      <w:r>
        <w:rPr>
          <w:rFonts w:asciiTheme="minorEastAsia" w:hAnsiTheme="minorEastAsia" w:hint="eastAsia"/>
          <w:sz w:val="28"/>
          <w:szCs w:val="28"/>
        </w:rPr>
        <w:t>以上</w:t>
      </w:r>
      <w:r>
        <w:rPr>
          <w:rFonts w:asciiTheme="minorEastAsia" w:hAnsiTheme="minorEastAsia"/>
          <w:sz w:val="28"/>
          <w:szCs w:val="28"/>
        </w:rPr>
        <w:t>功能。</w:t>
      </w:r>
    </w:p>
    <w:p w14:paraId="5BECD03F" w14:textId="77777777" w:rsidR="006472E7" w:rsidRDefault="006472E7">
      <w:pPr>
        <w:rPr>
          <w:rFonts w:asciiTheme="minorEastAsia" w:hAnsiTheme="minorEastAsia"/>
          <w:sz w:val="28"/>
          <w:szCs w:val="28"/>
        </w:rPr>
      </w:pPr>
    </w:p>
    <w:sectPr w:rsidR="006472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MGU5OWVjOGUxNDYyMjUwODdjNjQyYzBhNmFlMmYifQ=="/>
    <w:docVar w:name="KSO_WPS_MARK_KEY" w:val="739623f0-dc2a-4e4b-a2a3-387c74df50b1"/>
  </w:docVars>
  <w:rsids>
    <w:rsidRoot w:val="00D915C1"/>
    <w:rsid w:val="00140D79"/>
    <w:rsid w:val="00512865"/>
    <w:rsid w:val="005B0DDF"/>
    <w:rsid w:val="005D3A2D"/>
    <w:rsid w:val="006472E7"/>
    <w:rsid w:val="0077371B"/>
    <w:rsid w:val="00A708B5"/>
    <w:rsid w:val="00D915C1"/>
    <w:rsid w:val="00DC3F47"/>
    <w:rsid w:val="00E70ACC"/>
    <w:rsid w:val="05816FE5"/>
    <w:rsid w:val="08C042E5"/>
    <w:rsid w:val="0A00497C"/>
    <w:rsid w:val="12E3308D"/>
    <w:rsid w:val="146401FE"/>
    <w:rsid w:val="1D6C21FA"/>
    <w:rsid w:val="20BD4F1E"/>
    <w:rsid w:val="23D4573C"/>
    <w:rsid w:val="27D2051C"/>
    <w:rsid w:val="298567F4"/>
    <w:rsid w:val="2B2C6F3C"/>
    <w:rsid w:val="33C85C5B"/>
    <w:rsid w:val="39A405D1"/>
    <w:rsid w:val="42A33B1C"/>
    <w:rsid w:val="443D58AA"/>
    <w:rsid w:val="515D57DD"/>
    <w:rsid w:val="54516D95"/>
    <w:rsid w:val="584D566C"/>
    <w:rsid w:val="6C520F21"/>
    <w:rsid w:val="6C6A07C8"/>
    <w:rsid w:val="77091498"/>
    <w:rsid w:val="79A2133F"/>
    <w:rsid w:val="7A725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7DF0"/>
  <w15:docId w15:val="{1D1BFE79-F7C8-479C-83D1-ED49EAF0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6</cp:revision>
  <cp:lastPrinted>2024-07-17T08:25:00Z</cp:lastPrinted>
  <dcterms:created xsi:type="dcterms:W3CDTF">2024-05-30T07:46:00Z</dcterms:created>
  <dcterms:modified xsi:type="dcterms:W3CDTF">2024-12-24T06:14:00Z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344C47A7DA134F69A48D7E3CF5E93390_12</vt:lpwstr>
  </property>
</Properties>
</file>