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55EAE">
      <w:pPr>
        <w:spacing w:line="220" w:lineRule="atLeast"/>
        <w:jc w:val="both"/>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附件1：《市场调查表》及《需求调研响应资料》</w:t>
      </w:r>
    </w:p>
    <w:p w14:paraId="52CE4092">
      <w:pPr>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徐州市中医院新院能源托管项目</w:t>
      </w:r>
    </w:p>
    <w:p w14:paraId="5C16D59C">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《市场调</w:t>
      </w:r>
      <w:r>
        <w:rPr>
          <w:rFonts w:hint="eastAsia" w:ascii="宋体" w:hAnsi="宋体" w:eastAsia="宋体" w:cs="宋体"/>
          <w:b/>
          <w:sz w:val="36"/>
          <w:szCs w:val="36"/>
          <w:lang w:val="en-US" w:eastAsia="zh-CN"/>
        </w:rPr>
        <w:t>查</w:t>
      </w:r>
      <w:r>
        <w:rPr>
          <w:rFonts w:hint="eastAsia" w:ascii="宋体" w:hAnsi="宋体" w:eastAsia="宋体" w:cs="宋体"/>
          <w:b/>
          <w:sz w:val="36"/>
          <w:szCs w:val="36"/>
        </w:rPr>
        <w:t>表（参考）》</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8"/>
        <w:gridCol w:w="5994"/>
      </w:tblGrid>
      <w:tr w14:paraId="5286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000" w:type="pct"/>
            <w:gridSpan w:val="2"/>
            <w:vAlign w:val="center"/>
          </w:tcPr>
          <w:p w14:paraId="144A9610">
            <w:pPr>
              <w:autoSpaceDE w:val="0"/>
              <w:autoSpaceDN w:val="0"/>
              <w:spacing w:line="276" w:lineRule="auto"/>
              <w:jc w:val="center"/>
              <w:rPr>
                <w:rFonts w:hint="eastAsia" w:ascii="宋体" w:hAnsi="宋体" w:eastAsia="宋体" w:cs="宋体"/>
                <w:b/>
                <w:snapToGrid w:val="0"/>
                <w:sz w:val="24"/>
                <w:szCs w:val="24"/>
                <w:lang w:eastAsia="zh-CN"/>
              </w:rPr>
            </w:pPr>
            <w:r>
              <w:rPr>
                <w:rFonts w:hint="eastAsia" w:ascii="宋体" w:hAnsi="宋体" w:eastAsia="宋体" w:cs="宋体"/>
                <w:b/>
                <w:snapToGrid w:val="0"/>
                <w:sz w:val="24"/>
                <w:szCs w:val="24"/>
              </w:rPr>
              <w:t>调查供应商基本信息</w:t>
            </w:r>
          </w:p>
        </w:tc>
      </w:tr>
      <w:tr w14:paraId="3D7A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57F068A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单位名称</w:t>
            </w:r>
          </w:p>
        </w:tc>
        <w:tc>
          <w:tcPr>
            <w:tcW w:w="3516" w:type="pct"/>
            <w:vAlign w:val="center"/>
          </w:tcPr>
          <w:p w14:paraId="4A729D34">
            <w:pPr>
              <w:autoSpaceDE w:val="0"/>
              <w:autoSpaceDN w:val="0"/>
              <w:spacing w:line="276" w:lineRule="auto"/>
              <w:rPr>
                <w:rFonts w:hint="eastAsia" w:ascii="宋体" w:hAnsi="宋体" w:eastAsia="宋体" w:cs="宋体"/>
                <w:b/>
                <w:snapToGrid w:val="0"/>
                <w:sz w:val="24"/>
                <w:szCs w:val="24"/>
              </w:rPr>
            </w:pPr>
          </w:p>
        </w:tc>
      </w:tr>
      <w:tr w14:paraId="5ABA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50C5629A">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经营范围</w:t>
            </w:r>
          </w:p>
        </w:tc>
        <w:tc>
          <w:tcPr>
            <w:tcW w:w="3516" w:type="pct"/>
            <w:vAlign w:val="center"/>
          </w:tcPr>
          <w:p w14:paraId="70AAF676">
            <w:pPr>
              <w:autoSpaceDE w:val="0"/>
              <w:autoSpaceDN w:val="0"/>
              <w:spacing w:line="276" w:lineRule="auto"/>
              <w:rPr>
                <w:rFonts w:hint="eastAsia" w:ascii="宋体" w:hAnsi="宋体" w:eastAsia="宋体" w:cs="宋体"/>
                <w:b/>
                <w:snapToGrid w:val="0"/>
                <w:sz w:val="24"/>
                <w:szCs w:val="24"/>
              </w:rPr>
            </w:pPr>
          </w:p>
        </w:tc>
      </w:tr>
      <w:tr w14:paraId="02E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1743B77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联系人</w:t>
            </w:r>
          </w:p>
        </w:tc>
        <w:tc>
          <w:tcPr>
            <w:tcW w:w="3516" w:type="pct"/>
            <w:vAlign w:val="center"/>
          </w:tcPr>
          <w:p w14:paraId="50D3C538">
            <w:pPr>
              <w:autoSpaceDE w:val="0"/>
              <w:autoSpaceDN w:val="0"/>
              <w:spacing w:line="276" w:lineRule="auto"/>
              <w:rPr>
                <w:rFonts w:hint="eastAsia" w:ascii="宋体" w:hAnsi="宋体" w:eastAsia="宋体" w:cs="宋体"/>
                <w:b/>
                <w:snapToGrid w:val="0"/>
                <w:sz w:val="24"/>
                <w:szCs w:val="24"/>
              </w:rPr>
            </w:pPr>
          </w:p>
        </w:tc>
      </w:tr>
      <w:tr w14:paraId="6958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43F66F1C">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联系电话</w:t>
            </w:r>
          </w:p>
        </w:tc>
        <w:tc>
          <w:tcPr>
            <w:tcW w:w="3516" w:type="pct"/>
            <w:vAlign w:val="center"/>
          </w:tcPr>
          <w:p w14:paraId="555F73F3">
            <w:pPr>
              <w:autoSpaceDE w:val="0"/>
              <w:autoSpaceDN w:val="0"/>
              <w:spacing w:line="276" w:lineRule="auto"/>
              <w:rPr>
                <w:rFonts w:hint="eastAsia" w:ascii="宋体" w:hAnsi="宋体" w:eastAsia="宋体" w:cs="宋体"/>
                <w:b/>
                <w:snapToGrid w:val="0"/>
                <w:sz w:val="24"/>
                <w:szCs w:val="24"/>
              </w:rPr>
            </w:pPr>
          </w:p>
        </w:tc>
      </w:tr>
      <w:tr w14:paraId="178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71D91717">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电子邮箱</w:t>
            </w:r>
          </w:p>
        </w:tc>
        <w:tc>
          <w:tcPr>
            <w:tcW w:w="3516" w:type="pct"/>
            <w:vAlign w:val="center"/>
          </w:tcPr>
          <w:p w14:paraId="0C28AB6F">
            <w:pPr>
              <w:autoSpaceDE w:val="0"/>
              <w:autoSpaceDN w:val="0"/>
              <w:spacing w:line="276" w:lineRule="auto"/>
              <w:rPr>
                <w:rFonts w:hint="eastAsia" w:ascii="宋体" w:hAnsi="宋体" w:eastAsia="宋体" w:cs="宋体"/>
                <w:b/>
                <w:snapToGrid w:val="0"/>
                <w:sz w:val="24"/>
                <w:szCs w:val="24"/>
              </w:rPr>
            </w:pPr>
          </w:p>
        </w:tc>
      </w:tr>
      <w:tr w14:paraId="01A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3" w:type="pct"/>
            <w:vAlign w:val="center"/>
          </w:tcPr>
          <w:p w14:paraId="1F4D4791">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color w:val="auto"/>
                <w:sz w:val="24"/>
                <w:szCs w:val="24"/>
              </w:rPr>
              <w:t>企业类别</w:t>
            </w:r>
          </w:p>
        </w:tc>
        <w:tc>
          <w:tcPr>
            <w:tcW w:w="3516" w:type="pct"/>
            <w:vAlign w:val="center"/>
          </w:tcPr>
          <w:p w14:paraId="086A56A2">
            <w:pPr>
              <w:autoSpaceDE w:val="0"/>
              <w:autoSpaceDN w:val="0"/>
              <w:spacing w:line="276" w:lineRule="auto"/>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对照中小企业划型标准规定（</w:t>
            </w:r>
            <w:r>
              <w:rPr>
                <w:rFonts w:hint="eastAsia" w:ascii="宋体" w:hAnsi="宋体" w:eastAsia="宋体" w:cs="宋体"/>
                <w:b/>
                <w:snapToGrid w:val="0"/>
                <w:color w:val="auto"/>
                <w:sz w:val="24"/>
                <w:szCs w:val="24"/>
                <w:lang w:val="en-US" w:eastAsia="zh-CN"/>
              </w:rPr>
              <w:t>技术服务业</w:t>
            </w:r>
            <w:r>
              <w:rPr>
                <w:rFonts w:hint="eastAsia" w:ascii="宋体" w:hAnsi="宋体" w:eastAsia="宋体" w:cs="宋体"/>
                <w:b/>
                <w:snapToGrid w:val="0"/>
                <w:color w:val="auto"/>
                <w:sz w:val="24"/>
                <w:szCs w:val="24"/>
              </w:rPr>
              <w:t>）属于（□大型企业/□中型企业/</w:t>
            </w:r>
            <w:r>
              <w:rPr>
                <w:rFonts w:hint="eastAsia" w:ascii="宋体" w:hAnsi="宋体" w:eastAsia="宋体" w:cs="宋体"/>
                <w:b/>
                <w:snapToGrid w:val="0"/>
                <w:color w:val="auto"/>
                <w:sz w:val="24"/>
                <w:szCs w:val="24"/>
                <w:lang w:eastAsia="zh-CN"/>
              </w:rPr>
              <w:t>□</w:t>
            </w:r>
            <w:r>
              <w:rPr>
                <w:rFonts w:hint="eastAsia" w:ascii="宋体" w:hAnsi="宋体" w:eastAsia="宋体" w:cs="宋体"/>
                <w:b/>
                <w:snapToGrid w:val="0"/>
                <w:color w:val="auto"/>
                <w:sz w:val="24"/>
                <w:szCs w:val="24"/>
              </w:rPr>
              <w:t>小型企业/□微型企业</w:t>
            </w:r>
            <w:r>
              <w:rPr>
                <w:rFonts w:hint="eastAsia" w:ascii="宋体" w:hAnsi="宋体" w:eastAsia="宋体" w:cs="宋体"/>
                <w:b/>
                <w:snapToGrid w:val="0"/>
                <w:color w:val="auto"/>
                <w:sz w:val="24"/>
                <w:szCs w:val="24"/>
                <w:lang w:val="en-US" w:eastAsia="zh-CN"/>
              </w:rPr>
              <w:t>/</w:t>
            </w:r>
            <w:r>
              <w:rPr>
                <w:rFonts w:hint="eastAsia" w:ascii="宋体" w:hAnsi="宋体" w:eastAsia="宋体" w:cs="宋体"/>
                <w:b/>
                <w:snapToGrid w:val="0"/>
                <w:color w:val="auto"/>
                <w:sz w:val="24"/>
                <w:szCs w:val="24"/>
              </w:rPr>
              <w:t>□</w:t>
            </w:r>
            <w:r>
              <w:rPr>
                <w:rFonts w:hint="eastAsia" w:ascii="宋体" w:hAnsi="宋体" w:eastAsia="宋体" w:cs="宋体"/>
                <w:b/>
                <w:snapToGrid w:val="0"/>
                <w:color w:val="auto"/>
                <w:sz w:val="24"/>
                <w:szCs w:val="24"/>
                <w:lang w:val="en-US" w:eastAsia="zh-CN"/>
              </w:rPr>
              <w:t>其他</w:t>
            </w:r>
            <w:r>
              <w:rPr>
                <w:rFonts w:hint="eastAsia" w:ascii="宋体" w:hAnsi="宋体" w:eastAsia="宋体" w:cs="宋体"/>
                <w:b/>
                <w:snapToGrid w:val="0"/>
                <w:color w:val="auto"/>
                <w:sz w:val="24"/>
                <w:szCs w:val="24"/>
                <w:u w:val="single"/>
                <w:lang w:val="en-US" w:eastAsia="zh-CN"/>
              </w:rPr>
              <w:t xml:space="preserve">     </w:t>
            </w:r>
            <w:r>
              <w:rPr>
                <w:rFonts w:hint="eastAsia" w:ascii="宋体" w:hAnsi="宋体" w:eastAsia="宋体" w:cs="宋体"/>
                <w:b/>
                <w:snapToGrid w:val="0"/>
                <w:color w:val="auto"/>
                <w:sz w:val="24"/>
                <w:szCs w:val="24"/>
              </w:rPr>
              <w:t>）</w:t>
            </w:r>
          </w:p>
          <w:p w14:paraId="47BED944">
            <w:pPr>
              <w:autoSpaceDE w:val="0"/>
              <w:autoSpaceDN w:val="0"/>
              <w:spacing w:line="276" w:lineRule="auto"/>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注：</w:t>
            </w:r>
          </w:p>
          <w:p w14:paraId="40716557">
            <w:pPr>
              <w:autoSpaceDE w:val="0"/>
              <w:autoSpaceDN w:val="0"/>
              <w:spacing w:line="276" w:lineRule="auto"/>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41B41D5F">
            <w:pPr>
              <w:autoSpaceDE w:val="0"/>
              <w:autoSpaceDN w:val="0"/>
              <w:spacing w:line="276" w:lineRule="auto"/>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val="en-US" w:eastAsia="zh-CN"/>
              </w:rPr>
              <w:t>供应商</w:t>
            </w:r>
            <w:r>
              <w:rPr>
                <w:rFonts w:hint="eastAsia" w:ascii="宋体" w:hAnsi="宋体" w:eastAsia="宋体" w:cs="宋体"/>
                <w:b/>
                <w:snapToGrid w:val="0"/>
                <w:color w:val="auto"/>
                <w:sz w:val="24"/>
                <w:szCs w:val="24"/>
              </w:rPr>
              <w:t>为残疾人福利性单位的，视同小微企业，提供《残疾人福利性单位声明函》（加盖电子签章，格式见招标文件第七章《投标文件相关格式》）。具体以《关于促进残疾人就业政府采购政策的通知》（财库〔2017〕141号）的规定为准。</w:t>
            </w:r>
          </w:p>
          <w:p w14:paraId="01F9A90B">
            <w:pPr>
              <w:autoSpaceDE w:val="0"/>
              <w:autoSpaceDN w:val="0"/>
              <w:spacing w:line="276" w:lineRule="auto"/>
              <w:rPr>
                <w:rFonts w:hint="eastAsia" w:ascii="宋体" w:hAnsi="宋体" w:eastAsia="宋体" w:cs="宋体"/>
                <w:b/>
                <w:snapToGrid w:val="0"/>
                <w:sz w:val="24"/>
                <w:szCs w:val="24"/>
              </w:rPr>
            </w:pPr>
            <w:r>
              <w:rPr>
                <w:rFonts w:hint="eastAsia" w:ascii="宋体" w:hAnsi="宋体" w:eastAsia="宋体" w:cs="宋体"/>
                <w:b/>
                <w:snapToGrid w:val="0"/>
                <w:color w:val="auto"/>
                <w:sz w:val="24"/>
                <w:szCs w:val="24"/>
                <w:lang w:val="en-US" w:eastAsia="zh-CN"/>
              </w:rPr>
              <w:t>供应商</w:t>
            </w:r>
            <w:r>
              <w:rPr>
                <w:rFonts w:hint="eastAsia" w:ascii="宋体" w:hAnsi="宋体" w:eastAsia="宋体" w:cs="宋体"/>
                <w:b/>
                <w:snapToGrid w:val="0"/>
                <w:color w:val="auto"/>
                <w:sz w:val="24"/>
                <w:szCs w:val="24"/>
              </w:rPr>
              <w:t>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tc>
      </w:tr>
      <w:tr w14:paraId="5B3C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3" w:type="pct"/>
            <w:vAlign w:val="center"/>
          </w:tcPr>
          <w:p w14:paraId="46353DC7">
            <w:pPr>
              <w:autoSpaceDE w:val="0"/>
              <w:autoSpaceDN w:val="0"/>
              <w:spacing w:line="276" w:lineRule="auto"/>
              <w:jc w:val="center"/>
              <w:rPr>
                <w:rFonts w:hint="eastAsia" w:ascii="宋体" w:hAnsi="宋体" w:eastAsia="宋体" w:cs="宋体"/>
                <w:b/>
                <w:snapToGrid w:val="0"/>
                <w:color w:val="auto"/>
                <w:sz w:val="24"/>
                <w:szCs w:val="24"/>
                <w:lang w:eastAsia="zh-CN"/>
              </w:rPr>
            </w:pPr>
            <w:r>
              <w:rPr>
                <w:rFonts w:hint="eastAsia" w:ascii="宋体" w:hAnsi="宋体" w:eastAsia="宋体" w:cs="宋体"/>
                <w:b/>
                <w:snapToGrid w:val="0"/>
                <w:sz w:val="24"/>
                <w:szCs w:val="24"/>
              </w:rPr>
              <w:t>单位名称</w:t>
            </w:r>
            <w:r>
              <w:rPr>
                <w:rFonts w:hint="eastAsia" w:ascii="宋体" w:hAnsi="宋体" w:eastAsia="宋体" w:cs="宋体"/>
                <w:b/>
                <w:snapToGrid w:val="0"/>
                <w:sz w:val="24"/>
                <w:szCs w:val="24"/>
                <w:lang w:eastAsia="zh-CN"/>
              </w:rPr>
              <w:t>（</w:t>
            </w:r>
            <w:r>
              <w:rPr>
                <w:rFonts w:hint="eastAsia" w:ascii="宋体" w:hAnsi="宋体" w:eastAsia="宋体" w:cs="宋体"/>
                <w:b/>
                <w:snapToGrid w:val="0"/>
                <w:sz w:val="24"/>
                <w:szCs w:val="24"/>
                <w:lang w:val="en-US" w:eastAsia="zh-CN"/>
              </w:rPr>
              <w:t>如有</w:t>
            </w:r>
            <w:r>
              <w:rPr>
                <w:rFonts w:hint="eastAsia" w:ascii="宋体" w:hAnsi="宋体" w:eastAsia="宋体" w:cs="宋体"/>
                <w:b/>
                <w:snapToGrid w:val="0"/>
                <w:sz w:val="24"/>
                <w:szCs w:val="24"/>
                <w:lang w:eastAsia="zh-CN"/>
              </w:rPr>
              <w:t>）</w:t>
            </w:r>
          </w:p>
        </w:tc>
        <w:tc>
          <w:tcPr>
            <w:tcW w:w="3516" w:type="pct"/>
            <w:vAlign w:val="center"/>
          </w:tcPr>
          <w:p w14:paraId="7CF41D73">
            <w:pPr>
              <w:autoSpaceDE w:val="0"/>
              <w:autoSpaceDN w:val="0"/>
              <w:spacing w:line="276" w:lineRule="auto"/>
              <w:rPr>
                <w:rFonts w:hint="eastAsia" w:ascii="宋体" w:hAnsi="宋体" w:eastAsia="宋体" w:cs="宋体"/>
                <w:b/>
                <w:snapToGrid w:val="0"/>
                <w:color w:val="auto"/>
                <w:sz w:val="24"/>
                <w:szCs w:val="24"/>
              </w:rPr>
            </w:pPr>
          </w:p>
        </w:tc>
      </w:tr>
      <w:tr w14:paraId="6414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3" w:type="pct"/>
            <w:vAlign w:val="center"/>
          </w:tcPr>
          <w:p w14:paraId="643B119F">
            <w:pPr>
              <w:autoSpaceDE w:val="0"/>
              <w:autoSpaceDN w:val="0"/>
              <w:spacing w:line="276" w:lineRule="auto"/>
              <w:jc w:val="center"/>
              <w:rPr>
                <w:rFonts w:hint="eastAsia" w:ascii="宋体" w:hAnsi="宋体" w:eastAsia="宋体" w:cs="宋体"/>
                <w:b/>
                <w:snapToGrid w:val="0"/>
                <w:color w:val="auto"/>
                <w:sz w:val="24"/>
                <w:szCs w:val="24"/>
              </w:rPr>
            </w:pPr>
            <w:r>
              <w:rPr>
                <w:rFonts w:hint="eastAsia" w:ascii="宋体" w:hAnsi="宋体" w:eastAsia="宋体" w:cs="宋体"/>
                <w:b/>
                <w:snapToGrid w:val="0"/>
                <w:sz w:val="24"/>
                <w:szCs w:val="24"/>
              </w:rPr>
              <w:t>经营范围</w:t>
            </w:r>
          </w:p>
        </w:tc>
        <w:tc>
          <w:tcPr>
            <w:tcW w:w="3516" w:type="pct"/>
            <w:vAlign w:val="center"/>
          </w:tcPr>
          <w:p w14:paraId="2FC0896C">
            <w:pPr>
              <w:autoSpaceDE w:val="0"/>
              <w:autoSpaceDN w:val="0"/>
              <w:spacing w:line="276" w:lineRule="auto"/>
              <w:rPr>
                <w:rFonts w:hint="eastAsia" w:ascii="宋体" w:hAnsi="宋体" w:eastAsia="宋体" w:cs="宋体"/>
                <w:b/>
                <w:snapToGrid w:val="0"/>
                <w:color w:val="auto"/>
                <w:sz w:val="24"/>
                <w:szCs w:val="24"/>
              </w:rPr>
            </w:pPr>
          </w:p>
        </w:tc>
      </w:tr>
      <w:tr w14:paraId="0A6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3" w:type="pct"/>
            <w:vAlign w:val="center"/>
          </w:tcPr>
          <w:p w14:paraId="6C91CEA9">
            <w:pPr>
              <w:autoSpaceDE w:val="0"/>
              <w:autoSpaceDN w:val="0"/>
              <w:spacing w:line="276" w:lineRule="auto"/>
              <w:jc w:val="center"/>
              <w:rPr>
                <w:rFonts w:hint="eastAsia" w:ascii="宋体" w:hAnsi="宋体" w:eastAsia="宋体" w:cs="宋体"/>
                <w:b/>
                <w:snapToGrid w:val="0"/>
                <w:color w:val="auto"/>
                <w:sz w:val="24"/>
                <w:szCs w:val="24"/>
              </w:rPr>
            </w:pPr>
            <w:r>
              <w:rPr>
                <w:rFonts w:hint="eastAsia" w:ascii="宋体" w:hAnsi="宋体" w:eastAsia="宋体" w:cs="宋体"/>
                <w:b/>
                <w:snapToGrid w:val="0"/>
                <w:sz w:val="24"/>
                <w:szCs w:val="24"/>
              </w:rPr>
              <w:t>联系人</w:t>
            </w:r>
          </w:p>
        </w:tc>
        <w:tc>
          <w:tcPr>
            <w:tcW w:w="3516" w:type="pct"/>
            <w:vAlign w:val="center"/>
          </w:tcPr>
          <w:p w14:paraId="64727E67">
            <w:pPr>
              <w:autoSpaceDE w:val="0"/>
              <w:autoSpaceDN w:val="0"/>
              <w:spacing w:line="276" w:lineRule="auto"/>
              <w:rPr>
                <w:rFonts w:hint="eastAsia" w:ascii="宋体" w:hAnsi="宋体" w:eastAsia="宋体" w:cs="宋体"/>
                <w:b/>
                <w:snapToGrid w:val="0"/>
                <w:color w:val="auto"/>
                <w:sz w:val="24"/>
                <w:szCs w:val="24"/>
              </w:rPr>
            </w:pPr>
          </w:p>
        </w:tc>
      </w:tr>
      <w:tr w14:paraId="6803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3" w:type="pct"/>
            <w:vAlign w:val="center"/>
          </w:tcPr>
          <w:p w14:paraId="0C89B1B3">
            <w:pPr>
              <w:autoSpaceDE w:val="0"/>
              <w:autoSpaceDN w:val="0"/>
              <w:spacing w:line="276" w:lineRule="auto"/>
              <w:jc w:val="center"/>
              <w:rPr>
                <w:rFonts w:hint="eastAsia" w:ascii="宋体" w:hAnsi="宋体" w:eastAsia="宋体" w:cs="宋体"/>
                <w:b/>
                <w:snapToGrid w:val="0"/>
                <w:color w:val="auto"/>
                <w:sz w:val="24"/>
                <w:szCs w:val="24"/>
              </w:rPr>
            </w:pPr>
            <w:r>
              <w:rPr>
                <w:rFonts w:hint="eastAsia" w:ascii="宋体" w:hAnsi="宋体" w:eastAsia="宋体" w:cs="宋体"/>
                <w:b/>
                <w:snapToGrid w:val="0"/>
                <w:sz w:val="24"/>
                <w:szCs w:val="24"/>
              </w:rPr>
              <w:t>联系电话</w:t>
            </w:r>
          </w:p>
        </w:tc>
        <w:tc>
          <w:tcPr>
            <w:tcW w:w="3516" w:type="pct"/>
            <w:vAlign w:val="center"/>
          </w:tcPr>
          <w:p w14:paraId="3C09A2A1">
            <w:pPr>
              <w:autoSpaceDE w:val="0"/>
              <w:autoSpaceDN w:val="0"/>
              <w:spacing w:line="276" w:lineRule="auto"/>
              <w:rPr>
                <w:rFonts w:hint="eastAsia" w:ascii="宋体" w:hAnsi="宋体" w:eastAsia="宋体" w:cs="宋体"/>
                <w:b/>
                <w:snapToGrid w:val="0"/>
                <w:color w:val="auto"/>
                <w:sz w:val="24"/>
                <w:szCs w:val="24"/>
              </w:rPr>
            </w:pPr>
          </w:p>
        </w:tc>
      </w:tr>
      <w:tr w14:paraId="7BE7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3" w:type="pct"/>
            <w:vAlign w:val="center"/>
          </w:tcPr>
          <w:p w14:paraId="18D11717">
            <w:pPr>
              <w:autoSpaceDE w:val="0"/>
              <w:autoSpaceDN w:val="0"/>
              <w:spacing w:line="276" w:lineRule="auto"/>
              <w:jc w:val="center"/>
              <w:rPr>
                <w:rFonts w:hint="eastAsia" w:ascii="宋体" w:hAnsi="宋体" w:eastAsia="宋体" w:cs="宋体"/>
                <w:b/>
                <w:snapToGrid w:val="0"/>
                <w:color w:val="auto"/>
                <w:sz w:val="24"/>
                <w:szCs w:val="24"/>
              </w:rPr>
            </w:pPr>
            <w:r>
              <w:rPr>
                <w:rFonts w:hint="eastAsia" w:ascii="宋体" w:hAnsi="宋体" w:eastAsia="宋体" w:cs="宋体"/>
                <w:b/>
                <w:snapToGrid w:val="0"/>
                <w:sz w:val="24"/>
                <w:szCs w:val="24"/>
              </w:rPr>
              <w:t>电子邮箱</w:t>
            </w:r>
          </w:p>
        </w:tc>
        <w:tc>
          <w:tcPr>
            <w:tcW w:w="3516" w:type="pct"/>
            <w:vAlign w:val="center"/>
          </w:tcPr>
          <w:p w14:paraId="664A6C89">
            <w:pPr>
              <w:autoSpaceDE w:val="0"/>
              <w:autoSpaceDN w:val="0"/>
              <w:spacing w:line="276" w:lineRule="auto"/>
              <w:rPr>
                <w:rFonts w:hint="eastAsia" w:ascii="宋体" w:hAnsi="宋体" w:eastAsia="宋体" w:cs="宋体"/>
                <w:b/>
                <w:snapToGrid w:val="0"/>
                <w:color w:val="auto"/>
                <w:sz w:val="24"/>
                <w:szCs w:val="24"/>
              </w:rPr>
            </w:pPr>
          </w:p>
        </w:tc>
      </w:tr>
    </w:tbl>
    <w:p w14:paraId="31B9898E">
      <w:p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rPr>
        <w:t>一、请简要阐述</w:t>
      </w: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情况、市场情况、同类采购项目历史成交信息等内容</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96"/>
        <w:gridCol w:w="2439"/>
        <w:gridCol w:w="3084"/>
      </w:tblGrid>
      <w:tr w14:paraId="30B9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758" w:type="pct"/>
            <w:vAlign w:val="center"/>
          </w:tcPr>
          <w:p w14:paraId="549AC50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w:t>
            </w:r>
          </w:p>
        </w:tc>
        <w:tc>
          <w:tcPr>
            <w:tcW w:w="1431" w:type="pct"/>
            <w:vAlign w:val="center"/>
          </w:tcPr>
          <w:p w14:paraId="1CCB8E4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市场情况</w:t>
            </w:r>
          </w:p>
        </w:tc>
        <w:tc>
          <w:tcPr>
            <w:tcW w:w="1809" w:type="pct"/>
            <w:vAlign w:val="center"/>
          </w:tcPr>
          <w:p w14:paraId="1CD6DD7B">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同类采购项目历史成交信息</w:t>
            </w:r>
          </w:p>
        </w:tc>
      </w:tr>
      <w:tr w14:paraId="4597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758" w:type="pct"/>
            <w:vAlign w:val="center"/>
          </w:tcPr>
          <w:p w14:paraId="485B4EAF">
            <w:pPr>
              <w:spacing w:line="220" w:lineRule="atLeast"/>
              <w:jc w:val="center"/>
              <w:rPr>
                <w:rFonts w:hint="eastAsia" w:ascii="宋体" w:hAnsi="宋体" w:eastAsia="宋体" w:cs="宋体"/>
                <w:sz w:val="24"/>
                <w:szCs w:val="24"/>
              </w:rPr>
            </w:pPr>
          </w:p>
        </w:tc>
        <w:tc>
          <w:tcPr>
            <w:tcW w:w="1431" w:type="pct"/>
            <w:vAlign w:val="center"/>
          </w:tcPr>
          <w:p w14:paraId="3387F733">
            <w:pPr>
              <w:spacing w:line="220" w:lineRule="atLeast"/>
              <w:jc w:val="center"/>
              <w:rPr>
                <w:rFonts w:hint="eastAsia" w:ascii="宋体" w:hAnsi="宋体" w:eastAsia="宋体" w:cs="宋体"/>
                <w:sz w:val="24"/>
                <w:szCs w:val="24"/>
              </w:rPr>
            </w:pPr>
          </w:p>
        </w:tc>
        <w:tc>
          <w:tcPr>
            <w:tcW w:w="1809" w:type="pct"/>
            <w:vAlign w:val="center"/>
          </w:tcPr>
          <w:p w14:paraId="1684B9D2">
            <w:pPr>
              <w:spacing w:line="220" w:lineRule="atLeast"/>
              <w:jc w:val="center"/>
              <w:rPr>
                <w:rFonts w:hint="eastAsia" w:ascii="宋体" w:hAnsi="宋体" w:eastAsia="宋体" w:cs="宋体"/>
                <w:sz w:val="24"/>
                <w:szCs w:val="24"/>
              </w:rPr>
            </w:pPr>
          </w:p>
        </w:tc>
      </w:tr>
    </w:tbl>
    <w:p w14:paraId="71C535D3">
      <w:pPr>
        <w:numPr>
          <w:ilvl w:val="0"/>
          <w:numId w:val="1"/>
        </w:num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rPr>
        <w:t>项目报价：</w:t>
      </w:r>
    </w:p>
    <w:p w14:paraId="4A6CD8DB">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格式自拟</w:t>
      </w:r>
    </w:p>
    <w:p w14:paraId="72549CA8">
      <w:pPr>
        <w:spacing w:line="276" w:lineRule="auto"/>
        <w:jc w:val="left"/>
        <w:rPr>
          <w:rFonts w:hint="eastAsia" w:ascii="宋体" w:hAnsi="宋体" w:eastAsia="宋体" w:cs="宋体"/>
          <w:b w:val="0"/>
          <w:bCs w:val="0"/>
          <w:sz w:val="24"/>
          <w:szCs w:val="24"/>
        </w:rPr>
      </w:pPr>
    </w:p>
    <w:p w14:paraId="52E2FC31">
      <w:pPr>
        <w:spacing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w:t>
      </w:r>
    </w:p>
    <w:p w14:paraId="6DB38524">
      <w:pPr>
        <w:spacing w:line="276"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1、响应报价应包括供应商中标后为完成合同规定的全部工作所需的一切费用和拟获得的合理利润、承担的各种税费，并考虑应承担的各种风险；</w:t>
      </w:r>
    </w:p>
    <w:p w14:paraId="21AD265E">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snapToGrid w:val="0"/>
          <w:sz w:val="24"/>
          <w:szCs w:val="24"/>
        </w:rPr>
        <w:t>除了上述《</w:t>
      </w:r>
      <w:r>
        <w:rPr>
          <w:rFonts w:hint="eastAsia" w:ascii="宋体" w:hAnsi="宋体" w:eastAsia="宋体" w:cs="宋体"/>
          <w:b/>
          <w:snapToGrid w:val="0"/>
          <w:sz w:val="24"/>
          <w:szCs w:val="24"/>
        </w:rPr>
        <w:t>供应商采购需求调查表</w:t>
      </w:r>
      <w:r>
        <w:rPr>
          <w:rFonts w:hint="eastAsia" w:ascii="宋体" w:hAnsi="宋体" w:eastAsia="宋体" w:cs="宋体"/>
          <w:b/>
          <w:snapToGrid w:val="0"/>
          <w:sz w:val="24"/>
          <w:szCs w:val="24"/>
        </w:rPr>
        <w:t>》内容外的其他意见或建议：</w:t>
      </w:r>
    </w:p>
    <w:p w14:paraId="51F519B0">
      <w:pPr>
        <w:spacing w:line="276" w:lineRule="auto"/>
        <w:rPr>
          <w:rFonts w:hint="eastAsia" w:ascii="宋体" w:hAnsi="宋体" w:eastAsia="宋体" w:cs="宋体"/>
          <w:sz w:val="24"/>
          <w:szCs w:val="24"/>
        </w:rPr>
      </w:pPr>
      <w:r>
        <w:rPr>
          <w:rFonts w:hint="eastAsia" w:ascii="宋体" w:hAnsi="宋体" w:eastAsia="宋体" w:cs="宋体"/>
          <w:sz w:val="24"/>
          <w:szCs w:val="24"/>
        </w:rPr>
        <w:t>1.……</w:t>
      </w:r>
    </w:p>
    <w:p w14:paraId="29D2AC35">
      <w:pPr>
        <w:spacing w:line="276" w:lineRule="auto"/>
        <w:rPr>
          <w:rFonts w:hint="eastAsia" w:ascii="宋体" w:hAnsi="宋体" w:eastAsia="宋体" w:cs="宋体"/>
          <w:sz w:val="24"/>
          <w:szCs w:val="24"/>
        </w:rPr>
      </w:pPr>
      <w:r>
        <w:rPr>
          <w:rFonts w:hint="eastAsia" w:ascii="宋体" w:hAnsi="宋体" w:eastAsia="宋体" w:cs="宋体"/>
          <w:sz w:val="24"/>
          <w:szCs w:val="24"/>
        </w:rPr>
        <w:t>2.……</w:t>
      </w:r>
    </w:p>
    <w:p w14:paraId="35FBB15C">
      <w:pPr>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3FDF4385">
      <w:pPr>
        <w:jc w:val="left"/>
        <w:rPr>
          <w:rFonts w:hint="eastAsia" w:ascii="宋体" w:hAnsi="宋体" w:eastAsia="宋体" w:cs="宋体"/>
          <w:b/>
          <w:bCs/>
          <w:sz w:val="28"/>
          <w:szCs w:val="28"/>
          <w:u w:val="single"/>
        </w:rPr>
      </w:pPr>
      <w:r>
        <w:rPr>
          <w:rFonts w:hint="eastAsia" w:ascii="宋体" w:hAnsi="宋体" w:eastAsia="宋体" w:cs="宋体"/>
          <w:b/>
          <w:bCs/>
          <w:sz w:val="24"/>
          <w:szCs w:val="24"/>
        </w:rPr>
        <w:t xml:space="preserve">                       </w:t>
      </w:r>
      <w:r>
        <w:rPr>
          <w:rFonts w:hint="eastAsia" w:ascii="宋体" w:hAnsi="宋体" w:eastAsia="宋体" w:cs="宋体"/>
          <w:b/>
          <w:bCs/>
          <w:sz w:val="28"/>
          <w:szCs w:val="28"/>
        </w:rPr>
        <w:t xml:space="preserve">    公司名称（盖章）：</w:t>
      </w:r>
      <w:r>
        <w:rPr>
          <w:rFonts w:hint="eastAsia" w:ascii="宋体" w:hAnsi="宋体" w:eastAsia="宋体" w:cs="宋体"/>
          <w:b/>
          <w:bCs/>
          <w:sz w:val="28"/>
          <w:szCs w:val="28"/>
          <w:u w:val="single"/>
        </w:rPr>
        <w:t xml:space="preserve">           </w:t>
      </w:r>
    </w:p>
    <w:p w14:paraId="7B890AFD">
      <w:pPr>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14:paraId="4DCCAF4C">
      <w:pPr>
        <w:rPr>
          <w:rFonts w:hint="eastAsia" w:ascii="宋体" w:hAnsi="宋体" w:eastAsia="宋体" w:cs="宋体"/>
        </w:rPr>
      </w:pPr>
    </w:p>
    <w:p w14:paraId="406DE248">
      <w:pPr>
        <w:spacing w:line="360" w:lineRule="auto"/>
        <w:rPr>
          <w:rFonts w:hint="eastAsia" w:ascii="宋体" w:hAnsi="宋体" w:eastAsia="宋体" w:cs="宋体"/>
        </w:rPr>
      </w:pPr>
    </w:p>
    <w:p w14:paraId="528EBEAB">
      <w:pPr>
        <w:spacing w:line="360" w:lineRule="auto"/>
        <w:rPr>
          <w:rFonts w:hint="eastAsia" w:ascii="宋体" w:hAnsi="宋体" w:eastAsia="宋体" w:cs="宋体"/>
        </w:rPr>
      </w:pPr>
    </w:p>
    <w:p w14:paraId="698DD4AE">
      <w:pPr>
        <w:spacing w:line="360" w:lineRule="auto"/>
        <w:jc w:val="center"/>
        <w:rPr>
          <w:rFonts w:hint="eastAsia" w:ascii="宋体" w:hAnsi="宋体" w:eastAsia="宋体" w:cs="宋体"/>
          <w:b/>
          <w:bCs/>
          <w:sz w:val="56"/>
          <w:szCs w:val="56"/>
        </w:rPr>
      </w:pPr>
      <w:r>
        <w:rPr>
          <w:rFonts w:hint="eastAsia" w:ascii="宋体" w:hAnsi="宋体" w:eastAsia="宋体" w:cs="宋体"/>
          <w:b/>
          <w:bCs/>
          <w:sz w:val="56"/>
          <w:szCs w:val="56"/>
        </w:rPr>
        <w:t>徐州市中医院新院能源托管项目</w:t>
      </w:r>
    </w:p>
    <w:p w14:paraId="466CBABD">
      <w:pPr>
        <w:spacing w:line="360" w:lineRule="auto"/>
        <w:jc w:val="center"/>
        <w:rPr>
          <w:rFonts w:hint="eastAsia" w:ascii="宋体" w:hAnsi="宋体" w:eastAsia="宋体" w:cs="宋体"/>
          <w:b/>
          <w:bCs/>
          <w:sz w:val="56"/>
          <w:szCs w:val="72"/>
        </w:rPr>
      </w:pPr>
    </w:p>
    <w:p w14:paraId="118770E0">
      <w:pPr>
        <w:spacing w:line="360" w:lineRule="auto"/>
        <w:jc w:val="center"/>
        <w:rPr>
          <w:rFonts w:hint="eastAsia" w:ascii="宋体" w:hAnsi="宋体" w:eastAsia="宋体" w:cs="宋体"/>
          <w:b/>
          <w:bCs/>
          <w:sz w:val="56"/>
          <w:szCs w:val="72"/>
        </w:rPr>
      </w:pPr>
    </w:p>
    <w:p w14:paraId="2241FB68">
      <w:pPr>
        <w:spacing w:line="360" w:lineRule="auto"/>
        <w:jc w:val="center"/>
        <w:rPr>
          <w:rFonts w:hint="eastAsia" w:ascii="宋体" w:hAnsi="宋体" w:eastAsia="宋体" w:cs="宋体"/>
          <w:b/>
          <w:bCs/>
          <w:sz w:val="56"/>
          <w:szCs w:val="72"/>
        </w:rPr>
      </w:pPr>
      <w:r>
        <w:rPr>
          <w:rFonts w:hint="eastAsia" w:ascii="宋体" w:hAnsi="宋体" w:eastAsia="宋体" w:cs="宋体"/>
          <w:b/>
          <w:bCs/>
          <w:sz w:val="56"/>
          <w:szCs w:val="72"/>
        </w:rPr>
        <w:t>需求调研响应资料</w:t>
      </w:r>
    </w:p>
    <w:p w14:paraId="58569734">
      <w:pPr>
        <w:spacing w:line="360" w:lineRule="auto"/>
        <w:rPr>
          <w:rFonts w:hint="eastAsia" w:ascii="宋体" w:hAnsi="宋体" w:eastAsia="宋体" w:cs="宋体"/>
        </w:rPr>
      </w:pPr>
    </w:p>
    <w:p w14:paraId="0CF3783E">
      <w:pPr>
        <w:spacing w:line="360" w:lineRule="auto"/>
        <w:rPr>
          <w:rFonts w:hint="eastAsia" w:ascii="宋体" w:hAnsi="宋体" w:eastAsia="宋体" w:cs="宋体"/>
        </w:rPr>
      </w:pPr>
    </w:p>
    <w:p w14:paraId="73588789">
      <w:pPr>
        <w:spacing w:line="360" w:lineRule="auto"/>
        <w:rPr>
          <w:rFonts w:hint="eastAsia" w:ascii="宋体" w:hAnsi="宋体" w:eastAsia="宋体" w:cs="宋体"/>
        </w:rPr>
      </w:pPr>
      <w:bookmarkStart w:id="0" w:name="_GoBack"/>
      <w:bookmarkEnd w:id="0"/>
    </w:p>
    <w:p w14:paraId="265488A2">
      <w:pPr>
        <w:spacing w:line="360" w:lineRule="auto"/>
        <w:rPr>
          <w:rFonts w:hint="eastAsia" w:ascii="宋体" w:hAnsi="宋体" w:eastAsia="宋体" w:cs="宋体"/>
        </w:rPr>
      </w:pPr>
    </w:p>
    <w:p w14:paraId="140A7E0E">
      <w:pPr>
        <w:spacing w:line="360" w:lineRule="auto"/>
        <w:rPr>
          <w:rFonts w:hint="eastAsia" w:ascii="宋体" w:hAnsi="宋体" w:eastAsia="宋体" w:cs="宋体"/>
        </w:rPr>
      </w:pPr>
    </w:p>
    <w:p w14:paraId="1F04D060">
      <w:pPr>
        <w:spacing w:line="360" w:lineRule="auto"/>
        <w:rPr>
          <w:rFonts w:hint="eastAsia" w:ascii="宋体" w:hAnsi="宋体" w:eastAsia="宋体" w:cs="宋体"/>
        </w:rPr>
      </w:pPr>
    </w:p>
    <w:p w14:paraId="16BAB258">
      <w:pPr>
        <w:spacing w:line="360" w:lineRule="auto"/>
        <w:rPr>
          <w:rFonts w:hint="eastAsia" w:ascii="宋体" w:hAnsi="宋体" w:eastAsia="宋体" w:cs="宋体"/>
        </w:rPr>
      </w:pPr>
    </w:p>
    <w:p w14:paraId="135887AE">
      <w:pPr>
        <w:spacing w:line="360" w:lineRule="auto"/>
        <w:rPr>
          <w:rFonts w:hint="eastAsia" w:ascii="宋体" w:hAnsi="宋体" w:eastAsia="宋体" w:cs="宋体"/>
        </w:rPr>
      </w:pPr>
    </w:p>
    <w:p w14:paraId="4659CA0B">
      <w:pPr>
        <w:spacing w:line="360" w:lineRule="auto"/>
        <w:rPr>
          <w:rFonts w:hint="eastAsia" w:ascii="宋体" w:hAnsi="宋体" w:eastAsia="宋体" w:cs="宋体"/>
        </w:rPr>
      </w:pPr>
    </w:p>
    <w:p w14:paraId="7DA8EBCC">
      <w:pPr>
        <w:spacing w:line="360" w:lineRule="auto"/>
        <w:rPr>
          <w:rFonts w:hint="eastAsia" w:ascii="宋体" w:hAnsi="宋体" w:eastAsia="宋体" w:cs="宋体"/>
        </w:rPr>
      </w:pPr>
    </w:p>
    <w:p w14:paraId="546AEF36">
      <w:pPr>
        <w:spacing w:line="360" w:lineRule="auto"/>
        <w:rPr>
          <w:rFonts w:hint="eastAsia" w:ascii="宋体" w:hAnsi="宋体" w:eastAsia="宋体" w:cs="宋体"/>
        </w:rPr>
      </w:pPr>
    </w:p>
    <w:p w14:paraId="2567DF6F">
      <w:pPr>
        <w:spacing w:line="360" w:lineRule="auto"/>
        <w:rPr>
          <w:rFonts w:hint="eastAsia" w:ascii="宋体" w:hAnsi="宋体" w:eastAsia="宋体" w:cs="宋体"/>
        </w:rPr>
      </w:pPr>
    </w:p>
    <w:p w14:paraId="1CF35F9F">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响应单位（加盖公章）：</w:t>
      </w:r>
      <w:r>
        <w:rPr>
          <w:rFonts w:hint="eastAsia" w:ascii="宋体" w:hAnsi="宋体" w:eastAsia="宋体" w:cs="宋体"/>
          <w:sz w:val="28"/>
          <w:szCs w:val="32"/>
          <w:u w:val="single"/>
        </w:rPr>
        <w:t xml:space="preserve">                           </w:t>
      </w:r>
    </w:p>
    <w:p w14:paraId="3FA81660">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日期：</w:t>
      </w:r>
      <w:r>
        <w:rPr>
          <w:rFonts w:hint="eastAsia" w:ascii="宋体" w:hAnsi="宋体" w:eastAsia="宋体" w:cs="宋体"/>
          <w:sz w:val="28"/>
          <w:szCs w:val="32"/>
          <w:u w:val="single"/>
        </w:rPr>
        <w:t xml:space="preserve">     </w:t>
      </w:r>
      <w:r>
        <w:rPr>
          <w:rFonts w:hint="eastAsia" w:ascii="宋体" w:hAnsi="宋体" w:eastAsia="宋体" w:cs="宋体"/>
          <w:sz w:val="28"/>
          <w:szCs w:val="32"/>
        </w:rPr>
        <w:t>年</w:t>
      </w:r>
      <w:r>
        <w:rPr>
          <w:rFonts w:hint="eastAsia" w:ascii="宋体" w:hAnsi="宋体" w:eastAsia="宋体" w:cs="宋体"/>
          <w:sz w:val="28"/>
          <w:szCs w:val="32"/>
          <w:u w:val="single"/>
        </w:rPr>
        <w:t xml:space="preserve">    </w:t>
      </w:r>
      <w:r>
        <w:rPr>
          <w:rFonts w:hint="eastAsia" w:ascii="宋体" w:hAnsi="宋体" w:eastAsia="宋体" w:cs="宋体"/>
          <w:sz w:val="28"/>
          <w:szCs w:val="32"/>
        </w:rPr>
        <w:t>月</w:t>
      </w:r>
      <w:r>
        <w:rPr>
          <w:rFonts w:hint="eastAsia" w:ascii="宋体" w:hAnsi="宋体" w:eastAsia="宋体" w:cs="宋体"/>
          <w:sz w:val="28"/>
          <w:szCs w:val="32"/>
          <w:u w:val="single"/>
        </w:rPr>
        <w:t xml:space="preserve">    </w:t>
      </w:r>
      <w:r>
        <w:rPr>
          <w:rFonts w:hint="eastAsia" w:ascii="宋体" w:hAnsi="宋体" w:eastAsia="宋体" w:cs="宋体"/>
          <w:sz w:val="28"/>
          <w:szCs w:val="32"/>
        </w:rPr>
        <w:t>日</w:t>
      </w:r>
    </w:p>
    <w:p w14:paraId="2E6F42E2">
      <w:pPr>
        <w:spacing w:line="360" w:lineRule="auto"/>
        <w:rPr>
          <w:rFonts w:hint="eastAsia" w:ascii="宋体" w:hAnsi="宋体" w:eastAsia="宋体" w:cs="宋体"/>
        </w:rPr>
      </w:pPr>
    </w:p>
    <w:p w14:paraId="3687396A">
      <w:pPr>
        <w:widowControl/>
        <w:jc w:val="left"/>
        <w:rPr>
          <w:rFonts w:hint="eastAsia" w:ascii="宋体" w:hAnsi="宋体" w:eastAsia="宋体" w:cs="宋体"/>
        </w:rPr>
      </w:pPr>
      <w:r>
        <w:rPr>
          <w:rFonts w:hint="eastAsia" w:ascii="宋体" w:hAnsi="宋体" w:eastAsia="宋体" w:cs="宋体"/>
        </w:rPr>
        <w:br w:type="page"/>
      </w:r>
    </w:p>
    <w:p w14:paraId="660C257C">
      <w:pPr>
        <w:widowControl/>
        <w:jc w:val="left"/>
        <w:rPr>
          <w:rFonts w:hint="eastAsia" w:ascii="宋体" w:hAnsi="宋体" w:eastAsia="宋体" w:cs="宋体"/>
        </w:rPr>
      </w:pPr>
    </w:p>
    <w:p w14:paraId="22CEB080">
      <w:pPr>
        <w:widowControl/>
        <w:jc w:val="center"/>
        <w:rPr>
          <w:rFonts w:hint="eastAsia" w:ascii="宋体" w:hAnsi="宋体" w:eastAsia="宋体" w:cs="宋体"/>
          <w:b/>
          <w:bCs/>
          <w:sz w:val="52"/>
          <w:szCs w:val="56"/>
        </w:rPr>
      </w:pPr>
      <w:r>
        <w:rPr>
          <w:rFonts w:hint="eastAsia" w:ascii="宋体" w:hAnsi="宋体" w:eastAsia="宋体" w:cs="宋体"/>
          <w:b/>
          <w:bCs/>
          <w:sz w:val="52"/>
          <w:szCs w:val="56"/>
        </w:rPr>
        <w:t>目录</w:t>
      </w:r>
    </w:p>
    <w:p w14:paraId="6DCCB0D5">
      <w:pPr>
        <w:widowControl/>
        <w:jc w:val="left"/>
        <w:rPr>
          <w:rFonts w:hint="eastAsia" w:ascii="宋体" w:hAnsi="宋体" w:eastAsia="宋体" w:cs="宋体"/>
          <w:sz w:val="28"/>
          <w:szCs w:val="32"/>
        </w:rPr>
      </w:pPr>
    </w:p>
    <w:p w14:paraId="02F4572A">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rPr>
        <w:t>一、</w:t>
      </w:r>
      <w:r>
        <w:rPr>
          <w:rFonts w:hint="eastAsia" w:ascii="宋体" w:hAnsi="宋体" w:eastAsia="宋体" w:cs="宋体"/>
          <w:b/>
          <w:bCs/>
          <w:sz w:val="28"/>
          <w:szCs w:val="32"/>
        </w:rPr>
        <w:t>需求调查表</w:t>
      </w:r>
    </w:p>
    <w:p w14:paraId="72C08606">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rPr>
        <w:t>二、</w:t>
      </w:r>
      <w:r>
        <w:rPr>
          <w:rFonts w:hint="eastAsia" w:ascii="宋体" w:hAnsi="宋体" w:eastAsia="宋体" w:cs="宋体"/>
          <w:b/>
          <w:bCs/>
          <w:sz w:val="28"/>
          <w:szCs w:val="32"/>
        </w:rPr>
        <w:t>营业执照副本或事业单位法人证书副本</w:t>
      </w:r>
    </w:p>
    <w:p w14:paraId="5EE294FB">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rPr>
        <w:t>三、</w:t>
      </w:r>
      <w:r>
        <w:rPr>
          <w:rFonts w:hint="eastAsia" w:ascii="宋体" w:hAnsi="宋体" w:eastAsia="宋体" w:cs="宋体"/>
          <w:b/>
          <w:bCs/>
          <w:sz w:val="28"/>
          <w:szCs w:val="32"/>
        </w:rPr>
        <w:t>中国政府采购网、信用中国查询结果截图</w:t>
      </w:r>
    </w:p>
    <w:p w14:paraId="357A5B3E">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rPr>
        <w:t>四、</w:t>
      </w:r>
      <w:r>
        <w:rPr>
          <w:rFonts w:hint="eastAsia" w:ascii="宋体" w:hAnsi="宋体" w:eastAsia="宋体" w:cs="宋体"/>
          <w:b/>
          <w:bCs/>
          <w:sz w:val="28"/>
          <w:szCs w:val="32"/>
        </w:rPr>
        <w:t>资格响应资料</w:t>
      </w:r>
    </w:p>
    <w:p w14:paraId="3CE58E22">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lang w:val="en-US" w:eastAsia="zh-CN"/>
        </w:rPr>
        <w:t>五</w:t>
      </w:r>
      <w:r>
        <w:rPr>
          <w:rFonts w:hint="eastAsia" w:ascii="宋体" w:hAnsi="宋体" w:eastAsia="宋体" w:cs="宋体"/>
          <w:b/>
          <w:bCs/>
          <w:sz w:val="28"/>
          <w:szCs w:val="32"/>
        </w:rPr>
        <w:t>、需求调研诚信响应承诺书</w:t>
      </w:r>
    </w:p>
    <w:p w14:paraId="525D5269">
      <w:pPr>
        <w:widowControl/>
        <w:ind w:left="1275" w:leftChars="607"/>
        <w:jc w:val="left"/>
        <w:rPr>
          <w:rFonts w:hint="eastAsia" w:ascii="宋体" w:hAnsi="宋体" w:eastAsia="宋体" w:cs="宋体"/>
          <w:b/>
          <w:bCs/>
          <w:sz w:val="28"/>
          <w:szCs w:val="32"/>
        </w:rPr>
      </w:pPr>
      <w:r>
        <w:rPr>
          <w:rFonts w:hint="eastAsia" w:ascii="宋体" w:hAnsi="宋体" w:eastAsia="宋体" w:cs="宋体"/>
          <w:b/>
          <w:bCs/>
          <w:sz w:val="28"/>
          <w:szCs w:val="32"/>
          <w:lang w:val="en-US" w:eastAsia="zh-CN"/>
        </w:rPr>
        <w:t>六</w:t>
      </w:r>
      <w:r>
        <w:rPr>
          <w:rFonts w:hint="eastAsia" w:ascii="宋体" w:hAnsi="宋体" w:eastAsia="宋体" w:cs="宋体"/>
          <w:b/>
          <w:bCs/>
          <w:sz w:val="28"/>
          <w:szCs w:val="32"/>
        </w:rPr>
        <w:t>、</w:t>
      </w:r>
      <w:r>
        <w:rPr>
          <w:rFonts w:hint="eastAsia" w:ascii="宋体" w:hAnsi="宋体" w:eastAsia="宋体" w:cs="宋体"/>
          <w:b/>
          <w:bCs/>
          <w:sz w:val="28"/>
          <w:szCs w:val="32"/>
          <w:lang w:val="en-US" w:eastAsia="zh-CN"/>
        </w:rPr>
        <w:t>初步方案及</w:t>
      </w:r>
      <w:r>
        <w:rPr>
          <w:rFonts w:hint="eastAsia" w:ascii="宋体" w:hAnsi="宋体" w:eastAsia="宋体" w:cs="宋体"/>
          <w:b/>
          <w:bCs/>
          <w:sz w:val="28"/>
          <w:szCs w:val="32"/>
        </w:rPr>
        <w:t>其他证明材料</w:t>
      </w:r>
    </w:p>
    <w:p w14:paraId="73D7FD51">
      <w:pPr>
        <w:widowControl/>
        <w:jc w:val="left"/>
        <w:rPr>
          <w:rFonts w:hint="eastAsia" w:ascii="宋体" w:hAnsi="宋体" w:eastAsia="宋体" w:cs="宋体"/>
        </w:rPr>
      </w:pPr>
    </w:p>
    <w:p w14:paraId="1F68F1C0">
      <w:pPr>
        <w:widowControl/>
        <w:jc w:val="left"/>
        <w:rPr>
          <w:rFonts w:hint="eastAsia" w:ascii="宋体" w:hAnsi="宋体" w:eastAsia="宋体" w:cs="宋体"/>
        </w:rPr>
        <w:sectPr>
          <w:footerReference r:id="rId3" w:type="default"/>
          <w:pgSz w:w="11906" w:h="16838"/>
          <w:pgMar w:top="1418" w:right="1418" w:bottom="1418" w:left="1418" w:header="851" w:footer="992" w:gutter="0"/>
          <w:cols w:space="425" w:num="1"/>
          <w:docGrid w:type="lines" w:linePitch="312" w:charSpace="0"/>
        </w:sectPr>
      </w:pPr>
      <w:r>
        <w:rPr>
          <w:rFonts w:hint="eastAsia" w:ascii="宋体" w:hAnsi="宋体" w:eastAsia="宋体" w:cs="宋体"/>
        </w:rPr>
        <w:br w:type="page"/>
      </w:r>
    </w:p>
    <w:p w14:paraId="6EFC218F">
      <w:pPr>
        <w:pStyle w:val="2"/>
        <w:rPr>
          <w:rFonts w:hint="eastAsia" w:ascii="宋体" w:hAnsi="宋体" w:eastAsia="宋体" w:cs="宋体"/>
        </w:rPr>
      </w:pPr>
      <w:r>
        <w:rPr>
          <w:rFonts w:hint="eastAsia" w:ascii="宋体" w:hAnsi="宋体" w:eastAsia="宋体" w:cs="宋体"/>
        </w:rPr>
        <w:t>一、需求调查表</w:t>
      </w:r>
    </w:p>
    <w:p w14:paraId="7B81CC83">
      <w:pPr>
        <w:snapToGrid w:val="0"/>
        <w:spacing w:line="360" w:lineRule="auto"/>
        <w:jc w:val="center"/>
        <w:rPr>
          <w:rFonts w:hint="eastAsia" w:ascii="宋体" w:hAnsi="宋体" w:eastAsia="宋体" w:cs="宋体"/>
          <w:b/>
          <w:bCs/>
          <w:sz w:val="36"/>
          <w:szCs w:val="40"/>
        </w:rPr>
      </w:pPr>
      <w:r>
        <w:rPr>
          <w:rFonts w:hint="eastAsia" w:ascii="宋体" w:hAnsi="宋体" w:eastAsia="宋体" w:cs="宋体"/>
          <w:b/>
          <w:bCs/>
          <w:sz w:val="36"/>
          <w:szCs w:val="40"/>
        </w:rPr>
        <w:t>需求调查表</w:t>
      </w:r>
    </w:p>
    <w:p w14:paraId="3D8FC25D">
      <w:pPr>
        <w:spacing w:line="560" w:lineRule="exact"/>
        <w:ind w:left="281" w:hanging="281" w:hangingChars="100"/>
        <w:jc w:val="left"/>
        <w:rPr>
          <w:rFonts w:hint="eastAsia" w:ascii="宋体" w:hAnsi="宋体" w:eastAsia="宋体" w:cs="宋体"/>
          <w:b/>
          <w:bCs/>
          <w:sz w:val="28"/>
          <w:szCs w:val="28"/>
        </w:rPr>
      </w:pPr>
      <w:r>
        <w:rPr>
          <w:rFonts w:hint="eastAsia" w:ascii="宋体" w:hAnsi="宋体" w:eastAsia="宋体" w:cs="宋体"/>
          <w:b/>
          <w:bCs/>
          <w:sz w:val="28"/>
          <w:szCs w:val="28"/>
        </w:rPr>
        <w:t>接受需求调查的市场主体基本情况：</w:t>
      </w:r>
    </w:p>
    <w:tbl>
      <w:tblPr>
        <w:tblStyle w:val="5"/>
        <w:tblW w:w="5000" w:type="pct"/>
        <w:jc w:val="center"/>
        <w:tblLayout w:type="autofit"/>
        <w:tblCellMar>
          <w:top w:w="0" w:type="dxa"/>
          <w:left w:w="0" w:type="dxa"/>
          <w:bottom w:w="0" w:type="dxa"/>
          <w:right w:w="0" w:type="dxa"/>
        </w:tblCellMar>
      </w:tblPr>
      <w:tblGrid>
        <w:gridCol w:w="2508"/>
        <w:gridCol w:w="899"/>
        <w:gridCol w:w="2214"/>
        <w:gridCol w:w="1153"/>
        <w:gridCol w:w="2306"/>
      </w:tblGrid>
      <w:tr w14:paraId="46920FF1">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F204CEA">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单位名称</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53392C3">
            <w:pPr>
              <w:jc w:val="center"/>
              <w:rPr>
                <w:rFonts w:hint="eastAsia" w:ascii="宋体" w:hAnsi="宋体" w:eastAsia="宋体" w:cs="宋体"/>
                <w:i/>
                <w:color w:val="FF0000"/>
                <w:sz w:val="28"/>
                <w:szCs w:val="28"/>
              </w:rPr>
            </w:pPr>
          </w:p>
        </w:tc>
      </w:tr>
      <w:tr w14:paraId="782C789A">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6C7A66DE">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注册地址</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EC93614">
            <w:pPr>
              <w:jc w:val="center"/>
              <w:rPr>
                <w:rFonts w:hint="eastAsia" w:ascii="宋体" w:hAnsi="宋体" w:eastAsia="宋体" w:cs="宋体"/>
                <w:sz w:val="28"/>
                <w:szCs w:val="28"/>
              </w:rPr>
            </w:pPr>
          </w:p>
        </w:tc>
      </w:tr>
      <w:tr w14:paraId="1D55AAED">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5D1B95E4">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w:t>
            </w:r>
            <w:r>
              <w:rPr>
                <w:rFonts w:hint="eastAsia" w:ascii="宋体" w:hAnsi="宋体" w:eastAsia="宋体" w:cs="宋体"/>
                <w:kern w:val="0"/>
                <w:sz w:val="28"/>
                <w:szCs w:val="28"/>
              </w:rPr>
              <w:t>性质</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0652460A">
            <w:pPr>
              <w:jc w:val="center"/>
              <w:rPr>
                <w:rFonts w:hint="eastAsia" w:ascii="宋体" w:hAnsi="宋体" w:eastAsia="宋体" w:cs="宋体"/>
                <w:sz w:val="28"/>
                <w:szCs w:val="28"/>
              </w:rPr>
            </w:pPr>
          </w:p>
        </w:tc>
      </w:tr>
      <w:tr w14:paraId="1B40D837">
        <w:tblPrEx>
          <w:tblCellMar>
            <w:top w:w="0" w:type="dxa"/>
            <w:left w:w="0" w:type="dxa"/>
            <w:bottom w:w="0" w:type="dxa"/>
            <w:right w:w="0" w:type="dxa"/>
          </w:tblCellMar>
        </w:tblPrEx>
        <w:trPr>
          <w:trHeight w:val="454" w:hRule="atLeast"/>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7A8B0FE6">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联系方式</w:t>
            </w:r>
          </w:p>
        </w:tc>
        <w:tc>
          <w:tcPr>
            <w:tcW w:w="495" w:type="pct"/>
            <w:tcBorders>
              <w:top w:val="single" w:color="000000" w:sz="4" w:space="0"/>
              <w:left w:val="single" w:color="000000" w:sz="4" w:space="0"/>
              <w:bottom w:val="single" w:color="000000" w:sz="4" w:space="0"/>
              <w:right w:val="single" w:color="000000" w:sz="4" w:space="0"/>
            </w:tcBorders>
            <w:vAlign w:val="center"/>
          </w:tcPr>
          <w:p w14:paraId="43EDE789">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联系人</w:t>
            </w:r>
          </w:p>
        </w:tc>
        <w:tc>
          <w:tcPr>
            <w:tcW w:w="1219" w:type="pct"/>
            <w:tcBorders>
              <w:top w:val="single" w:color="000000" w:sz="4" w:space="0"/>
              <w:left w:val="single" w:color="000000" w:sz="4" w:space="0"/>
              <w:bottom w:val="single" w:color="000000" w:sz="4" w:space="0"/>
              <w:right w:val="single" w:color="000000" w:sz="4" w:space="0"/>
            </w:tcBorders>
            <w:vAlign w:val="center"/>
          </w:tcPr>
          <w:p w14:paraId="18D84BB6">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3CDD4FE5">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114EE8AC">
            <w:pPr>
              <w:jc w:val="center"/>
              <w:rPr>
                <w:rFonts w:hint="eastAsia" w:ascii="宋体" w:hAnsi="宋体" w:eastAsia="宋体" w:cs="宋体"/>
                <w:sz w:val="28"/>
                <w:szCs w:val="28"/>
              </w:rPr>
            </w:pPr>
          </w:p>
        </w:tc>
      </w:tr>
      <w:tr w14:paraId="78E53108">
        <w:tblPrEx>
          <w:tblCellMar>
            <w:top w:w="0" w:type="dxa"/>
            <w:left w:w="0" w:type="dxa"/>
            <w:bottom w:w="0" w:type="dxa"/>
            <w:right w:w="0" w:type="dxa"/>
          </w:tblCellMar>
        </w:tblPrEx>
        <w:trPr>
          <w:trHeight w:val="454" w:hRule="atLeast"/>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21B385A2">
            <w:pPr>
              <w:jc w:val="center"/>
              <w:rPr>
                <w:rFonts w:hint="eastAsia" w:ascii="宋体" w:hAnsi="宋体" w:eastAsia="宋体" w:cs="宋体"/>
                <w:sz w:val="28"/>
                <w:szCs w:val="28"/>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F1A4E8C">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网址</w:t>
            </w:r>
          </w:p>
        </w:tc>
        <w:tc>
          <w:tcPr>
            <w:tcW w:w="1219" w:type="pct"/>
            <w:tcBorders>
              <w:top w:val="single" w:color="000000" w:sz="4" w:space="0"/>
              <w:left w:val="single" w:color="000000" w:sz="4" w:space="0"/>
              <w:bottom w:val="single" w:color="000000" w:sz="4" w:space="0"/>
              <w:right w:val="single" w:color="000000" w:sz="4" w:space="0"/>
            </w:tcBorders>
            <w:vAlign w:val="center"/>
          </w:tcPr>
          <w:p w14:paraId="2F4441A1">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8967F33">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传真</w:t>
            </w:r>
          </w:p>
        </w:tc>
        <w:tc>
          <w:tcPr>
            <w:tcW w:w="1269" w:type="pct"/>
            <w:tcBorders>
              <w:top w:val="single" w:color="000000" w:sz="4" w:space="0"/>
              <w:left w:val="single" w:color="000000" w:sz="4" w:space="0"/>
              <w:bottom w:val="single" w:color="000000" w:sz="4" w:space="0"/>
              <w:right w:val="single" w:color="000000" w:sz="4" w:space="0"/>
            </w:tcBorders>
            <w:vAlign w:val="center"/>
          </w:tcPr>
          <w:p w14:paraId="709AACD4">
            <w:pPr>
              <w:jc w:val="center"/>
              <w:rPr>
                <w:rFonts w:hint="eastAsia" w:ascii="宋体" w:hAnsi="宋体" w:eastAsia="宋体" w:cs="宋体"/>
                <w:sz w:val="28"/>
                <w:szCs w:val="28"/>
              </w:rPr>
            </w:pPr>
          </w:p>
        </w:tc>
      </w:tr>
      <w:tr w14:paraId="54A8DFA8">
        <w:tblPrEx>
          <w:tblCellMar>
            <w:top w:w="0" w:type="dxa"/>
            <w:left w:w="0" w:type="dxa"/>
            <w:bottom w:w="0" w:type="dxa"/>
            <w:right w:w="0" w:type="dxa"/>
          </w:tblCellMar>
        </w:tblPrEx>
        <w:trPr>
          <w:trHeight w:val="591"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B96EF07">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企业规模</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385CA168">
            <w:pPr>
              <w:spacing w:line="300" w:lineRule="auto"/>
              <w:ind w:left="42" w:leftChars="20" w:right="36" w:rightChars="17"/>
              <w:jc w:val="left"/>
              <w:rPr>
                <w:rFonts w:hint="eastAsia" w:ascii="宋体" w:hAnsi="宋体" w:eastAsia="宋体" w:cs="宋体"/>
                <w:kern w:val="0"/>
                <w:sz w:val="28"/>
                <w:szCs w:val="28"/>
              </w:rPr>
            </w:pPr>
            <w:r>
              <w:rPr>
                <w:rFonts w:hint="eastAsia" w:ascii="宋体" w:hAnsi="宋体" w:eastAsia="宋体" w:cs="宋体"/>
                <w:kern w:val="0"/>
                <w:sz w:val="28"/>
                <w:szCs w:val="28"/>
              </w:rPr>
              <w:t>□大型企业；□中型企业；□小型企业；□微型企业。</w:t>
            </w:r>
          </w:p>
        </w:tc>
      </w:tr>
    </w:tbl>
    <w:p w14:paraId="253329A2">
      <w:pPr>
        <w:widowControl/>
        <w:spacing w:line="360" w:lineRule="auto"/>
        <w:rPr>
          <w:rFonts w:hint="eastAsia" w:ascii="宋体" w:hAnsi="宋体" w:eastAsia="宋体" w:cs="宋体"/>
          <w:b/>
          <w:color w:val="000000"/>
          <w:kern w:val="0"/>
          <w:sz w:val="28"/>
          <w:szCs w:val="28"/>
        </w:rPr>
      </w:pPr>
    </w:p>
    <w:p w14:paraId="36D0DFA1">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（一）相关</w:t>
      </w:r>
      <w:r>
        <w:rPr>
          <w:rFonts w:hint="eastAsia" w:ascii="宋体" w:hAnsi="宋体" w:eastAsia="宋体" w:cs="宋体"/>
          <w:b/>
          <w:color w:val="000000"/>
          <w:kern w:val="0"/>
          <w:sz w:val="28"/>
          <w:szCs w:val="28"/>
          <w:lang w:val="en-US" w:eastAsia="zh-CN"/>
        </w:rPr>
        <w:t>项目</w:t>
      </w:r>
      <w:r>
        <w:rPr>
          <w:rFonts w:hint="eastAsia" w:ascii="宋体" w:hAnsi="宋体" w:eastAsia="宋体" w:cs="宋体"/>
          <w:b/>
          <w:color w:val="000000"/>
          <w:kern w:val="0"/>
          <w:sz w:val="28"/>
          <w:szCs w:val="28"/>
        </w:rPr>
        <w:t>发展</w:t>
      </w:r>
    </w:p>
    <w:p w14:paraId="061FEAAD">
      <w:pPr>
        <w:rPr>
          <w:rFonts w:hint="eastAsia" w:ascii="宋体" w:hAnsi="宋体" w:eastAsia="宋体" w:cs="宋体"/>
          <w:sz w:val="28"/>
          <w:szCs w:val="28"/>
        </w:rPr>
      </w:pPr>
      <w:r>
        <w:rPr>
          <w:rFonts w:hint="eastAsia" w:ascii="宋体" w:hAnsi="宋体" w:eastAsia="宋体" w:cs="宋体"/>
          <w:sz w:val="28"/>
          <w:szCs w:val="28"/>
        </w:rPr>
        <w:t>1.行业现状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针对本项目理解</w:t>
      </w:r>
      <w:r>
        <w:rPr>
          <w:rFonts w:hint="eastAsia" w:ascii="宋体" w:hAnsi="宋体" w:eastAsia="宋体" w:cs="宋体"/>
          <w:sz w:val="28"/>
          <w:szCs w:val="28"/>
        </w:rPr>
        <w:t>等：</w:t>
      </w:r>
    </w:p>
    <w:p w14:paraId="117A9165">
      <w:pPr>
        <w:rPr>
          <w:rFonts w:hint="eastAsia" w:ascii="宋体" w:hAnsi="宋体" w:eastAsia="宋体" w:cs="宋体"/>
          <w:sz w:val="28"/>
          <w:szCs w:val="28"/>
        </w:rPr>
      </w:pPr>
    </w:p>
    <w:p w14:paraId="416D7165">
      <w:pPr>
        <w:rPr>
          <w:rFonts w:hint="eastAsia" w:ascii="宋体" w:hAnsi="宋体" w:eastAsia="宋体" w:cs="宋体"/>
          <w:sz w:val="28"/>
          <w:szCs w:val="28"/>
        </w:rPr>
      </w:pPr>
    </w:p>
    <w:p w14:paraId="1EA41838">
      <w:pPr>
        <w:rPr>
          <w:rFonts w:hint="eastAsia" w:ascii="宋体" w:hAnsi="宋体" w:eastAsia="宋体" w:cs="宋体"/>
          <w:sz w:val="28"/>
          <w:szCs w:val="28"/>
        </w:rPr>
      </w:pPr>
      <w:r>
        <w:rPr>
          <w:rFonts w:hint="eastAsia" w:ascii="宋体" w:hAnsi="宋体" w:eastAsia="宋体" w:cs="宋体"/>
          <w:sz w:val="28"/>
          <w:szCs w:val="28"/>
        </w:rPr>
        <w:t>2.可能涉及的企业资质、人员资质：</w:t>
      </w:r>
    </w:p>
    <w:p w14:paraId="1841DEBC">
      <w:pPr>
        <w:rPr>
          <w:rFonts w:hint="eastAsia" w:ascii="宋体" w:hAnsi="宋体" w:eastAsia="宋体" w:cs="宋体"/>
          <w:sz w:val="28"/>
          <w:szCs w:val="28"/>
        </w:rPr>
      </w:pPr>
    </w:p>
    <w:p w14:paraId="6C3AB30D">
      <w:pPr>
        <w:rPr>
          <w:rFonts w:hint="eastAsia" w:ascii="宋体" w:hAnsi="宋体" w:eastAsia="宋体" w:cs="宋体"/>
          <w:sz w:val="28"/>
          <w:szCs w:val="28"/>
        </w:rPr>
      </w:pPr>
    </w:p>
    <w:p w14:paraId="22F3E193">
      <w:pPr>
        <w:rPr>
          <w:rFonts w:hint="eastAsia" w:ascii="宋体" w:hAnsi="宋体" w:eastAsia="宋体" w:cs="宋体"/>
          <w:sz w:val="28"/>
          <w:szCs w:val="28"/>
        </w:rPr>
      </w:pPr>
      <w:r>
        <w:rPr>
          <w:rFonts w:hint="eastAsia" w:ascii="宋体" w:hAnsi="宋体" w:eastAsia="宋体" w:cs="宋体"/>
          <w:sz w:val="28"/>
          <w:szCs w:val="28"/>
        </w:rPr>
        <w:t>3.涉及的相关标准和规范：</w:t>
      </w:r>
    </w:p>
    <w:p w14:paraId="005C123C">
      <w:pPr>
        <w:rPr>
          <w:rFonts w:hint="eastAsia" w:ascii="宋体" w:hAnsi="宋体" w:eastAsia="宋体" w:cs="宋体"/>
          <w:sz w:val="28"/>
          <w:szCs w:val="28"/>
        </w:rPr>
      </w:pPr>
    </w:p>
    <w:p w14:paraId="6734471C">
      <w:pPr>
        <w:rPr>
          <w:rFonts w:hint="eastAsia" w:ascii="宋体" w:hAnsi="宋体" w:eastAsia="宋体" w:cs="宋体"/>
          <w:sz w:val="28"/>
          <w:szCs w:val="28"/>
        </w:rPr>
      </w:pPr>
    </w:p>
    <w:p w14:paraId="5B98F52B">
      <w:pPr>
        <w:rPr>
          <w:rFonts w:hint="eastAsia" w:ascii="宋体" w:hAnsi="宋体" w:eastAsia="宋体" w:cs="宋体"/>
          <w:sz w:val="28"/>
          <w:szCs w:val="28"/>
        </w:rPr>
      </w:pPr>
    </w:p>
    <w:p w14:paraId="2CF01CD9">
      <w:pPr>
        <w:widowControl/>
        <w:spacing w:line="360" w:lineRule="auto"/>
        <w:rPr>
          <w:rFonts w:hint="eastAsia" w:ascii="宋体" w:hAnsi="宋体" w:eastAsia="宋体" w:cs="宋体"/>
          <w:b/>
          <w:color w:val="000000"/>
          <w:kern w:val="0"/>
          <w:sz w:val="28"/>
          <w:szCs w:val="28"/>
        </w:rPr>
        <w:sectPr>
          <w:footerReference r:id="rId4" w:type="default"/>
          <w:pgSz w:w="11906" w:h="16838"/>
          <w:pgMar w:top="1418" w:right="1418" w:bottom="1418" w:left="1418" w:header="851" w:footer="992" w:gutter="0"/>
          <w:cols w:space="425" w:num="1"/>
          <w:docGrid w:type="lines" w:linePitch="312" w:charSpace="0"/>
        </w:sectPr>
      </w:pPr>
    </w:p>
    <w:p w14:paraId="16024798">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（二）市场供给</w:t>
      </w:r>
    </w:p>
    <w:p w14:paraId="313595BB">
      <w:pPr>
        <w:rPr>
          <w:rFonts w:hint="eastAsia" w:ascii="宋体" w:hAnsi="宋体" w:eastAsia="宋体" w:cs="宋体"/>
          <w:sz w:val="28"/>
          <w:szCs w:val="28"/>
        </w:rPr>
      </w:pPr>
      <w:r>
        <w:rPr>
          <w:rFonts w:hint="eastAsia" w:ascii="宋体" w:hAnsi="宋体" w:eastAsia="宋体" w:cs="宋体"/>
          <w:sz w:val="28"/>
          <w:szCs w:val="28"/>
        </w:rPr>
        <w:t>1.价格水平或价格构成：</w:t>
      </w:r>
    </w:p>
    <w:p w14:paraId="657011C6">
      <w:pPr>
        <w:rPr>
          <w:rFonts w:hint="eastAsia" w:ascii="宋体" w:hAnsi="宋体" w:eastAsia="宋体" w:cs="宋体"/>
          <w:sz w:val="28"/>
          <w:szCs w:val="28"/>
        </w:rPr>
      </w:pPr>
    </w:p>
    <w:p w14:paraId="2B0C3091">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.供应商履约能力、售后服务能力</w:t>
      </w:r>
      <w:r>
        <w:rPr>
          <w:rFonts w:hint="eastAsia" w:ascii="宋体" w:hAnsi="宋体" w:eastAsia="宋体" w:cs="宋体"/>
          <w:sz w:val="28"/>
          <w:szCs w:val="28"/>
          <w:lang w:eastAsia="zh-CN"/>
        </w:rPr>
        <w:t>。</w:t>
      </w:r>
    </w:p>
    <w:p w14:paraId="0DAFEF50">
      <w:pPr>
        <w:rPr>
          <w:rFonts w:hint="eastAsia" w:ascii="宋体" w:hAnsi="宋体" w:eastAsia="宋体" w:cs="宋体"/>
          <w:sz w:val="28"/>
          <w:szCs w:val="28"/>
        </w:rPr>
      </w:pPr>
    </w:p>
    <w:p w14:paraId="6193C8CB">
      <w:pPr>
        <w:rPr>
          <w:rFonts w:hint="eastAsia" w:ascii="宋体" w:hAnsi="宋体" w:eastAsia="宋体" w:cs="宋体"/>
          <w:sz w:val="28"/>
          <w:szCs w:val="28"/>
        </w:rPr>
      </w:pPr>
    </w:p>
    <w:p w14:paraId="7D8B0509">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（三）同类采购项目历史成交信息</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88"/>
        <w:gridCol w:w="1527"/>
        <w:gridCol w:w="1432"/>
        <w:gridCol w:w="1191"/>
        <w:gridCol w:w="1311"/>
        <w:gridCol w:w="1415"/>
      </w:tblGrid>
      <w:tr w14:paraId="779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8" w:type="pct"/>
            <w:vAlign w:val="center"/>
          </w:tcPr>
          <w:p w14:paraId="594D1CAF">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747" w:type="pct"/>
            <w:vAlign w:val="center"/>
          </w:tcPr>
          <w:p w14:paraId="7E524D7F">
            <w:pPr>
              <w:jc w:val="center"/>
              <w:rPr>
                <w:rFonts w:hint="eastAsia" w:ascii="宋体" w:hAnsi="宋体" w:eastAsia="宋体" w:cs="宋体"/>
                <w:b/>
                <w:bCs/>
                <w:sz w:val="28"/>
                <w:szCs w:val="28"/>
              </w:rPr>
            </w:pPr>
            <w:r>
              <w:rPr>
                <w:rFonts w:hint="eastAsia" w:ascii="宋体" w:hAnsi="宋体" w:eastAsia="宋体" w:cs="宋体"/>
                <w:b/>
                <w:bCs/>
                <w:sz w:val="28"/>
                <w:szCs w:val="28"/>
              </w:rPr>
              <w:t>采购人</w:t>
            </w:r>
          </w:p>
        </w:tc>
        <w:tc>
          <w:tcPr>
            <w:tcW w:w="822" w:type="pct"/>
            <w:vAlign w:val="center"/>
          </w:tcPr>
          <w:p w14:paraId="3673FEDE">
            <w:pPr>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771" w:type="pct"/>
            <w:vAlign w:val="center"/>
          </w:tcPr>
          <w:p w14:paraId="1B055CB3">
            <w:pPr>
              <w:jc w:val="center"/>
              <w:rPr>
                <w:rFonts w:hint="eastAsia" w:ascii="宋体" w:hAnsi="宋体" w:eastAsia="宋体" w:cs="宋体"/>
                <w:b/>
                <w:bCs/>
                <w:sz w:val="28"/>
                <w:szCs w:val="28"/>
              </w:rPr>
            </w:pPr>
            <w:r>
              <w:rPr>
                <w:rFonts w:hint="eastAsia" w:ascii="宋体" w:hAnsi="宋体" w:eastAsia="宋体" w:cs="宋体"/>
                <w:b/>
                <w:bCs/>
                <w:sz w:val="28"/>
                <w:szCs w:val="28"/>
              </w:rPr>
              <w:t>项目预算</w:t>
            </w:r>
          </w:p>
        </w:tc>
        <w:tc>
          <w:tcPr>
            <w:tcW w:w="641" w:type="pct"/>
            <w:vAlign w:val="center"/>
          </w:tcPr>
          <w:p w14:paraId="37C1EE88">
            <w:pPr>
              <w:jc w:val="center"/>
              <w:rPr>
                <w:rFonts w:hint="eastAsia" w:ascii="宋体" w:hAnsi="宋体" w:eastAsia="宋体" w:cs="宋体"/>
                <w:b/>
                <w:bCs/>
                <w:sz w:val="28"/>
                <w:szCs w:val="28"/>
              </w:rPr>
            </w:pPr>
            <w:r>
              <w:rPr>
                <w:rFonts w:hint="eastAsia" w:ascii="宋体" w:hAnsi="宋体" w:eastAsia="宋体" w:cs="宋体"/>
                <w:b/>
                <w:bCs/>
                <w:sz w:val="28"/>
                <w:szCs w:val="28"/>
              </w:rPr>
              <w:t>中标人</w:t>
            </w:r>
          </w:p>
        </w:tc>
        <w:tc>
          <w:tcPr>
            <w:tcW w:w="706" w:type="pct"/>
            <w:vAlign w:val="center"/>
          </w:tcPr>
          <w:p w14:paraId="25E8B764">
            <w:pPr>
              <w:jc w:val="center"/>
              <w:rPr>
                <w:rFonts w:hint="eastAsia" w:ascii="宋体" w:hAnsi="宋体" w:eastAsia="宋体" w:cs="宋体"/>
                <w:b/>
                <w:bCs/>
                <w:sz w:val="28"/>
                <w:szCs w:val="28"/>
              </w:rPr>
            </w:pPr>
            <w:r>
              <w:rPr>
                <w:rFonts w:hint="eastAsia" w:ascii="宋体" w:hAnsi="宋体" w:eastAsia="宋体" w:cs="宋体"/>
                <w:b/>
                <w:bCs/>
                <w:sz w:val="28"/>
                <w:szCs w:val="28"/>
              </w:rPr>
              <w:t>中标价</w:t>
            </w:r>
          </w:p>
        </w:tc>
        <w:tc>
          <w:tcPr>
            <w:tcW w:w="762" w:type="pct"/>
            <w:vAlign w:val="center"/>
          </w:tcPr>
          <w:p w14:paraId="6BD044F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备注</w:t>
            </w:r>
          </w:p>
        </w:tc>
      </w:tr>
      <w:tr w14:paraId="2C2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01853844">
            <w:pPr>
              <w:jc w:val="center"/>
              <w:rPr>
                <w:rFonts w:hint="eastAsia" w:ascii="宋体" w:hAnsi="宋体" w:eastAsia="宋体" w:cs="宋体"/>
                <w:sz w:val="28"/>
                <w:szCs w:val="28"/>
              </w:rPr>
            </w:pPr>
          </w:p>
        </w:tc>
        <w:tc>
          <w:tcPr>
            <w:tcW w:w="747" w:type="pct"/>
            <w:vAlign w:val="center"/>
          </w:tcPr>
          <w:p w14:paraId="6ECC28B2">
            <w:pPr>
              <w:jc w:val="center"/>
              <w:rPr>
                <w:rFonts w:hint="eastAsia" w:ascii="宋体" w:hAnsi="宋体" w:eastAsia="宋体" w:cs="宋体"/>
                <w:sz w:val="28"/>
                <w:szCs w:val="28"/>
              </w:rPr>
            </w:pPr>
          </w:p>
        </w:tc>
        <w:tc>
          <w:tcPr>
            <w:tcW w:w="822" w:type="pct"/>
            <w:vAlign w:val="center"/>
          </w:tcPr>
          <w:p w14:paraId="29422403">
            <w:pPr>
              <w:jc w:val="center"/>
              <w:rPr>
                <w:rFonts w:hint="eastAsia" w:ascii="宋体" w:hAnsi="宋体" w:eastAsia="宋体" w:cs="宋体"/>
                <w:sz w:val="28"/>
                <w:szCs w:val="28"/>
              </w:rPr>
            </w:pPr>
          </w:p>
        </w:tc>
        <w:tc>
          <w:tcPr>
            <w:tcW w:w="771" w:type="pct"/>
            <w:vAlign w:val="center"/>
          </w:tcPr>
          <w:p w14:paraId="696C42F5">
            <w:pPr>
              <w:jc w:val="center"/>
              <w:rPr>
                <w:rFonts w:hint="eastAsia" w:ascii="宋体" w:hAnsi="宋体" w:eastAsia="宋体" w:cs="宋体"/>
                <w:sz w:val="28"/>
                <w:szCs w:val="28"/>
              </w:rPr>
            </w:pPr>
          </w:p>
        </w:tc>
        <w:tc>
          <w:tcPr>
            <w:tcW w:w="641" w:type="pct"/>
            <w:vAlign w:val="center"/>
          </w:tcPr>
          <w:p w14:paraId="79518FDC">
            <w:pPr>
              <w:jc w:val="center"/>
              <w:rPr>
                <w:rFonts w:hint="eastAsia" w:ascii="宋体" w:hAnsi="宋体" w:eastAsia="宋体" w:cs="宋体"/>
                <w:sz w:val="28"/>
                <w:szCs w:val="28"/>
              </w:rPr>
            </w:pPr>
          </w:p>
        </w:tc>
        <w:tc>
          <w:tcPr>
            <w:tcW w:w="706" w:type="pct"/>
            <w:vAlign w:val="center"/>
          </w:tcPr>
          <w:p w14:paraId="4908E97A">
            <w:pPr>
              <w:jc w:val="center"/>
              <w:rPr>
                <w:rFonts w:hint="eastAsia" w:ascii="宋体" w:hAnsi="宋体" w:eastAsia="宋体" w:cs="宋体"/>
                <w:sz w:val="28"/>
                <w:szCs w:val="28"/>
              </w:rPr>
            </w:pPr>
          </w:p>
        </w:tc>
        <w:tc>
          <w:tcPr>
            <w:tcW w:w="762" w:type="pct"/>
            <w:vAlign w:val="center"/>
          </w:tcPr>
          <w:p w14:paraId="75F1BF37">
            <w:pPr>
              <w:jc w:val="center"/>
              <w:rPr>
                <w:rFonts w:hint="eastAsia" w:ascii="宋体" w:hAnsi="宋体" w:eastAsia="宋体" w:cs="宋体"/>
                <w:sz w:val="28"/>
                <w:szCs w:val="28"/>
              </w:rPr>
            </w:pPr>
          </w:p>
        </w:tc>
      </w:tr>
      <w:tr w14:paraId="3D8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3CAFF1E9">
            <w:pPr>
              <w:jc w:val="center"/>
              <w:rPr>
                <w:rFonts w:hint="eastAsia" w:ascii="宋体" w:hAnsi="宋体" w:eastAsia="宋体" w:cs="宋体"/>
                <w:sz w:val="28"/>
                <w:szCs w:val="28"/>
              </w:rPr>
            </w:pPr>
          </w:p>
        </w:tc>
        <w:tc>
          <w:tcPr>
            <w:tcW w:w="747" w:type="pct"/>
            <w:vAlign w:val="center"/>
          </w:tcPr>
          <w:p w14:paraId="44E0390F">
            <w:pPr>
              <w:jc w:val="center"/>
              <w:rPr>
                <w:rFonts w:hint="eastAsia" w:ascii="宋体" w:hAnsi="宋体" w:eastAsia="宋体" w:cs="宋体"/>
                <w:sz w:val="28"/>
                <w:szCs w:val="28"/>
              </w:rPr>
            </w:pPr>
          </w:p>
        </w:tc>
        <w:tc>
          <w:tcPr>
            <w:tcW w:w="822" w:type="pct"/>
            <w:vAlign w:val="center"/>
          </w:tcPr>
          <w:p w14:paraId="68F9BDE0">
            <w:pPr>
              <w:jc w:val="center"/>
              <w:rPr>
                <w:rFonts w:hint="eastAsia" w:ascii="宋体" w:hAnsi="宋体" w:eastAsia="宋体" w:cs="宋体"/>
                <w:sz w:val="28"/>
                <w:szCs w:val="28"/>
              </w:rPr>
            </w:pPr>
          </w:p>
        </w:tc>
        <w:tc>
          <w:tcPr>
            <w:tcW w:w="771" w:type="pct"/>
            <w:vAlign w:val="center"/>
          </w:tcPr>
          <w:p w14:paraId="4FF63AE0">
            <w:pPr>
              <w:jc w:val="center"/>
              <w:rPr>
                <w:rFonts w:hint="eastAsia" w:ascii="宋体" w:hAnsi="宋体" w:eastAsia="宋体" w:cs="宋体"/>
                <w:sz w:val="28"/>
                <w:szCs w:val="28"/>
              </w:rPr>
            </w:pPr>
          </w:p>
        </w:tc>
        <w:tc>
          <w:tcPr>
            <w:tcW w:w="641" w:type="pct"/>
            <w:vAlign w:val="center"/>
          </w:tcPr>
          <w:p w14:paraId="343D90EC">
            <w:pPr>
              <w:jc w:val="center"/>
              <w:rPr>
                <w:rFonts w:hint="eastAsia" w:ascii="宋体" w:hAnsi="宋体" w:eastAsia="宋体" w:cs="宋体"/>
                <w:sz w:val="28"/>
                <w:szCs w:val="28"/>
              </w:rPr>
            </w:pPr>
          </w:p>
        </w:tc>
        <w:tc>
          <w:tcPr>
            <w:tcW w:w="706" w:type="pct"/>
            <w:vAlign w:val="center"/>
          </w:tcPr>
          <w:p w14:paraId="38ED76A4">
            <w:pPr>
              <w:jc w:val="center"/>
              <w:rPr>
                <w:rFonts w:hint="eastAsia" w:ascii="宋体" w:hAnsi="宋体" w:eastAsia="宋体" w:cs="宋体"/>
                <w:sz w:val="28"/>
                <w:szCs w:val="28"/>
              </w:rPr>
            </w:pPr>
          </w:p>
        </w:tc>
        <w:tc>
          <w:tcPr>
            <w:tcW w:w="762" w:type="pct"/>
            <w:vAlign w:val="center"/>
          </w:tcPr>
          <w:p w14:paraId="08ED414E">
            <w:pPr>
              <w:jc w:val="center"/>
              <w:rPr>
                <w:rFonts w:hint="eastAsia" w:ascii="宋体" w:hAnsi="宋体" w:eastAsia="宋体" w:cs="宋体"/>
                <w:sz w:val="28"/>
                <w:szCs w:val="28"/>
              </w:rPr>
            </w:pPr>
          </w:p>
        </w:tc>
      </w:tr>
      <w:tr w14:paraId="2B3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55AE0151">
            <w:pPr>
              <w:jc w:val="center"/>
              <w:rPr>
                <w:rFonts w:hint="eastAsia" w:ascii="宋体" w:hAnsi="宋体" w:eastAsia="宋体" w:cs="宋体"/>
                <w:sz w:val="28"/>
                <w:szCs w:val="28"/>
              </w:rPr>
            </w:pPr>
          </w:p>
        </w:tc>
        <w:tc>
          <w:tcPr>
            <w:tcW w:w="747" w:type="pct"/>
            <w:vAlign w:val="center"/>
          </w:tcPr>
          <w:p w14:paraId="0F755B3E">
            <w:pPr>
              <w:jc w:val="center"/>
              <w:rPr>
                <w:rFonts w:hint="eastAsia" w:ascii="宋体" w:hAnsi="宋体" w:eastAsia="宋体" w:cs="宋体"/>
                <w:sz w:val="28"/>
                <w:szCs w:val="28"/>
              </w:rPr>
            </w:pPr>
          </w:p>
        </w:tc>
        <w:tc>
          <w:tcPr>
            <w:tcW w:w="822" w:type="pct"/>
            <w:vAlign w:val="center"/>
          </w:tcPr>
          <w:p w14:paraId="243A12B2">
            <w:pPr>
              <w:jc w:val="center"/>
              <w:rPr>
                <w:rFonts w:hint="eastAsia" w:ascii="宋体" w:hAnsi="宋体" w:eastAsia="宋体" w:cs="宋体"/>
                <w:sz w:val="28"/>
                <w:szCs w:val="28"/>
              </w:rPr>
            </w:pPr>
          </w:p>
        </w:tc>
        <w:tc>
          <w:tcPr>
            <w:tcW w:w="771" w:type="pct"/>
            <w:vAlign w:val="center"/>
          </w:tcPr>
          <w:p w14:paraId="62EC00D7">
            <w:pPr>
              <w:jc w:val="center"/>
              <w:rPr>
                <w:rFonts w:hint="eastAsia" w:ascii="宋体" w:hAnsi="宋体" w:eastAsia="宋体" w:cs="宋体"/>
                <w:sz w:val="28"/>
                <w:szCs w:val="28"/>
              </w:rPr>
            </w:pPr>
          </w:p>
        </w:tc>
        <w:tc>
          <w:tcPr>
            <w:tcW w:w="641" w:type="pct"/>
            <w:vAlign w:val="center"/>
          </w:tcPr>
          <w:p w14:paraId="12E93191">
            <w:pPr>
              <w:jc w:val="center"/>
              <w:rPr>
                <w:rFonts w:hint="eastAsia" w:ascii="宋体" w:hAnsi="宋体" w:eastAsia="宋体" w:cs="宋体"/>
                <w:sz w:val="28"/>
                <w:szCs w:val="28"/>
              </w:rPr>
            </w:pPr>
          </w:p>
        </w:tc>
        <w:tc>
          <w:tcPr>
            <w:tcW w:w="706" w:type="pct"/>
            <w:vAlign w:val="center"/>
          </w:tcPr>
          <w:p w14:paraId="171F4C03">
            <w:pPr>
              <w:jc w:val="center"/>
              <w:rPr>
                <w:rFonts w:hint="eastAsia" w:ascii="宋体" w:hAnsi="宋体" w:eastAsia="宋体" w:cs="宋体"/>
                <w:sz w:val="28"/>
                <w:szCs w:val="28"/>
              </w:rPr>
            </w:pPr>
          </w:p>
        </w:tc>
        <w:tc>
          <w:tcPr>
            <w:tcW w:w="762" w:type="pct"/>
            <w:vAlign w:val="center"/>
          </w:tcPr>
          <w:p w14:paraId="26B3DBBE">
            <w:pPr>
              <w:jc w:val="center"/>
              <w:rPr>
                <w:rFonts w:hint="eastAsia" w:ascii="宋体" w:hAnsi="宋体" w:eastAsia="宋体" w:cs="宋体"/>
                <w:sz w:val="28"/>
                <w:szCs w:val="28"/>
              </w:rPr>
            </w:pPr>
          </w:p>
        </w:tc>
      </w:tr>
    </w:tbl>
    <w:p w14:paraId="0193ECCA">
      <w:pPr>
        <w:widowControl/>
        <w:spacing w:line="360" w:lineRule="auto"/>
        <w:rPr>
          <w:rFonts w:hint="eastAsia" w:ascii="宋体" w:hAnsi="宋体" w:eastAsia="宋体" w:cs="宋体"/>
          <w:b/>
          <w:color w:val="000000"/>
          <w:kern w:val="0"/>
          <w:sz w:val="28"/>
          <w:szCs w:val="28"/>
        </w:rPr>
      </w:pPr>
    </w:p>
    <w:p w14:paraId="4DA3B135">
      <w:pPr>
        <w:widowControl/>
        <w:spacing w:line="360" w:lineRule="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四</w:t>
      </w: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可以接受的付款方式</w:t>
      </w:r>
    </w:p>
    <w:p w14:paraId="5DC53E4C">
      <w:pPr>
        <w:widowControl/>
        <w:spacing w:line="360" w:lineRule="auto"/>
        <w:rPr>
          <w:rFonts w:hint="eastAsia" w:ascii="宋体" w:hAnsi="宋体" w:eastAsia="宋体" w:cs="宋体"/>
          <w:b/>
          <w:color w:val="000000"/>
          <w:kern w:val="0"/>
          <w:sz w:val="28"/>
          <w:szCs w:val="28"/>
        </w:rPr>
      </w:pPr>
    </w:p>
    <w:p w14:paraId="6699D8FC">
      <w:pPr>
        <w:widowControl/>
        <w:spacing w:line="360" w:lineRule="auto"/>
        <w:rPr>
          <w:rFonts w:hint="eastAsia" w:ascii="宋体" w:hAnsi="宋体" w:eastAsia="宋体" w:cs="宋体"/>
          <w:b/>
          <w:color w:val="000000"/>
          <w:kern w:val="0"/>
          <w:sz w:val="28"/>
          <w:szCs w:val="28"/>
        </w:rPr>
      </w:pPr>
    </w:p>
    <w:p w14:paraId="055D9491">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五</w:t>
      </w:r>
      <w:r>
        <w:rPr>
          <w:rFonts w:hint="eastAsia" w:ascii="宋体" w:hAnsi="宋体" w:eastAsia="宋体" w:cs="宋体"/>
          <w:b/>
          <w:color w:val="000000"/>
          <w:kern w:val="0"/>
          <w:sz w:val="28"/>
          <w:szCs w:val="28"/>
        </w:rPr>
        <w:t>）后续采购情况</w:t>
      </w:r>
    </w:p>
    <w:p w14:paraId="72192A0E">
      <w:pPr>
        <w:rPr>
          <w:rFonts w:hint="eastAsia" w:ascii="宋体" w:hAnsi="宋体" w:eastAsia="宋体" w:cs="宋体"/>
          <w:color w:val="191919"/>
          <w:sz w:val="28"/>
          <w:szCs w:val="28"/>
        </w:rPr>
      </w:pPr>
      <w:r>
        <w:rPr>
          <w:rFonts w:hint="eastAsia" w:ascii="宋体" w:hAnsi="宋体" w:eastAsia="宋体" w:cs="宋体"/>
          <w:sz w:val="28"/>
          <w:szCs w:val="28"/>
        </w:rPr>
        <w:t>1.</w:t>
      </w:r>
      <w:r>
        <w:rPr>
          <w:rFonts w:hint="eastAsia" w:ascii="宋体" w:hAnsi="宋体" w:eastAsia="宋体" w:cs="宋体"/>
          <w:sz w:val="28"/>
          <w:szCs w:val="28"/>
        </w:rPr>
        <w:t>可能涉及的运行维护</w:t>
      </w:r>
      <w:r>
        <w:rPr>
          <w:rFonts w:hint="eastAsia" w:ascii="宋体" w:hAnsi="宋体" w:eastAsia="宋体" w:cs="宋体"/>
          <w:color w:val="191919"/>
          <w:sz w:val="28"/>
          <w:szCs w:val="28"/>
        </w:rPr>
        <w:t>、升级更新、备品备件、耗材等</w:t>
      </w:r>
      <w:r>
        <w:rPr>
          <w:rFonts w:hint="eastAsia" w:ascii="宋体" w:hAnsi="宋体" w:eastAsia="宋体" w:cs="宋体"/>
          <w:color w:val="191919"/>
          <w:sz w:val="28"/>
          <w:szCs w:val="28"/>
        </w:rPr>
        <w:t>情况：</w:t>
      </w:r>
    </w:p>
    <w:p w14:paraId="4A6F61CF">
      <w:pPr>
        <w:rPr>
          <w:rFonts w:hint="eastAsia" w:ascii="宋体" w:hAnsi="宋体" w:eastAsia="宋体" w:cs="宋体"/>
          <w:sz w:val="28"/>
          <w:szCs w:val="28"/>
        </w:rPr>
      </w:pPr>
    </w:p>
    <w:p w14:paraId="2E080C74">
      <w:pPr>
        <w:rPr>
          <w:rFonts w:hint="eastAsia" w:ascii="宋体" w:hAnsi="宋体" w:eastAsia="宋体" w:cs="宋体"/>
          <w:sz w:val="28"/>
          <w:szCs w:val="28"/>
        </w:rPr>
      </w:pPr>
    </w:p>
    <w:p w14:paraId="7B25E977">
      <w:pPr>
        <w:rPr>
          <w:rFonts w:hint="eastAsia" w:ascii="宋体" w:hAnsi="宋体" w:eastAsia="宋体" w:cs="宋体"/>
          <w:sz w:val="28"/>
          <w:szCs w:val="28"/>
        </w:rPr>
      </w:pPr>
    </w:p>
    <w:p w14:paraId="787A6D9E">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六</w:t>
      </w:r>
      <w:r>
        <w:rPr>
          <w:rFonts w:hint="eastAsia" w:ascii="宋体" w:hAnsi="宋体" w:eastAsia="宋体" w:cs="宋体"/>
          <w:b/>
          <w:color w:val="000000"/>
          <w:kern w:val="0"/>
          <w:sz w:val="28"/>
          <w:szCs w:val="28"/>
        </w:rPr>
        <w:t>）其他情况</w:t>
      </w:r>
    </w:p>
    <w:p w14:paraId="0BCC3C1D">
      <w:pPr>
        <w:rPr>
          <w:rFonts w:hint="eastAsia" w:ascii="宋体" w:hAnsi="宋体" w:eastAsia="宋体" w:cs="宋体"/>
          <w:sz w:val="28"/>
          <w:szCs w:val="28"/>
        </w:rPr>
      </w:pPr>
      <w:r>
        <w:rPr>
          <w:rFonts w:hint="eastAsia" w:ascii="宋体" w:hAnsi="宋体" w:eastAsia="宋体" w:cs="宋体"/>
          <w:sz w:val="28"/>
          <w:szCs w:val="28"/>
        </w:rPr>
        <w:t>1.是否适宜专门面向中小微企业采购及理由：</w:t>
      </w:r>
    </w:p>
    <w:p w14:paraId="3F06D7A4">
      <w:pPr>
        <w:pStyle w:val="2"/>
        <w:rPr>
          <w:rFonts w:hint="eastAsia" w:ascii="宋体" w:hAnsi="宋体" w:eastAsia="宋体" w:cs="宋体"/>
        </w:rPr>
      </w:pPr>
      <w:r>
        <w:rPr>
          <w:rFonts w:hint="eastAsia" w:ascii="宋体" w:hAnsi="宋体" w:eastAsia="宋体" w:cs="宋体"/>
        </w:rPr>
        <w:t>二、营业执照副本或事业单位法人证书副本复印件</w:t>
      </w:r>
    </w:p>
    <w:p w14:paraId="048B7F6E">
      <w:pPr>
        <w:spacing w:line="360" w:lineRule="auto"/>
        <w:rPr>
          <w:rFonts w:hint="eastAsia" w:ascii="宋体" w:hAnsi="宋体" w:eastAsia="宋体" w:cs="宋体"/>
          <w:sz w:val="24"/>
          <w:szCs w:val="28"/>
        </w:rPr>
      </w:pPr>
    </w:p>
    <w:p w14:paraId="356EE180">
      <w:pPr>
        <w:spacing w:line="360" w:lineRule="auto"/>
        <w:rPr>
          <w:rFonts w:hint="eastAsia" w:ascii="宋体" w:hAnsi="宋体" w:eastAsia="宋体" w:cs="宋体"/>
          <w:sz w:val="24"/>
          <w:szCs w:val="28"/>
        </w:rPr>
      </w:pPr>
    </w:p>
    <w:p w14:paraId="57E5E56F">
      <w:pPr>
        <w:pStyle w:val="2"/>
        <w:rPr>
          <w:rFonts w:hint="eastAsia" w:ascii="宋体" w:hAnsi="宋体" w:eastAsia="宋体" w:cs="宋体"/>
        </w:rPr>
      </w:pPr>
      <w:r>
        <w:rPr>
          <w:rFonts w:hint="eastAsia" w:ascii="宋体" w:hAnsi="宋体" w:eastAsia="宋体" w:cs="宋体"/>
        </w:rPr>
        <w:t>三、中国政府采购网、信用中国查询结果截图</w:t>
      </w:r>
    </w:p>
    <w:p w14:paraId="299FA6A5">
      <w:pPr>
        <w:spacing w:line="360" w:lineRule="auto"/>
        <w:rPr>
          <w:rFonts w:hint="eastAsia" w:ascii="宋体" w:hAnsi="宋体" w:eastAsia="宋体" w:cs="宋体"/>
          <w:sz w:val="24"/>
          <w:szCs w:val="28"/>
        </w:rPr>
      </w:pPr>
    </w:p>
    <w:p w14:paraId="6DF89C7A">
      <w:pPr>
        <w:spacing w:line="360" w:lineRule="auto"/>
        <w:rPr>
          <w:rFonts w:hint="eastAsia" w:ascii="宋体" w:hAnsi="宋体" w:eastAsia="宋体" w:cs="宋体"/>
          <w:sz w:val="24"/>
          <w:szCs w:val="28"/>
        </w:rPr>
      </w:pPr>
    </w:p>
    <w:p w14:paraId="449FF928">
      <w:pPr>
        <w:spacing w:line="360" w:lineRule="auto"/>
        <w:rPr>
          <w:rFonts w:hint="eastAsia" w:ascii="宋体" w:hAnsi="宋体" w:eastAsia="宋体" w:cs="宋体"/>
          <w:sz w:val="24"/>
          <w:szCs w:val="28"/>
        </w:rPr>
      </w:pPr>
    </w:p>
    <w:p w14:paraId="44EC4FD2">
      <w:pPr>
        <w:pStyle w:val="2"/>
        <w:rPr>
          <w:rFonts w:hint="eastAsia" w:ascii="宋体" w:hAnsi="宋体" w:eastAsia="宋体" w:cs="宋体"/>
        </w:rPr>
      </w:pPr>
      <w:r>
        <w:rPr>
          <w:rFonts w:hint="eastAsia" w:ascii="宋体" w:hAnsi="宋体" w:eastAsia="宋体" w:cs="宋体"/>
        </w:rPr>
        <w:t>四、资格响应资料</w:t>
      </w:r>
    </w:p>
    <w:p w14:paraId="3E2A68EE">
      <w:pPr>
        <w:widowControl/>
        <w:jc w:val="left"/>
        <w:rPr>
          <w:rFonts w:hint="eastAsia" w:ascii="宋体" w:hAnsi="宋体" w:eastAsia="宋体" w:cs="宋体"/>
          <w:b/>
          <w:bCs/>
          <w:sz w:val="24"/>
          <w:szCs w:val="28"/>
        </w:rPr>
      </w:pPr>
    </w:p>
    <w:p w14:paraId="79F1F9FD">
      <w:pPr>
        <w:widowControl/>
        <w:jc w:val="left"/>
        <w:rPr>
          <w:rFonts w:hint="eastAsia" w:ascii="宋体" w:hAnsi="宋体" w:eastAsia="宋体" w:cs="宋体"/>
          <w:b/>
          <w:bCs/>
          <w:sz w:val="24"/>
          <w:szCs w:val="28"/>
        </w:rPr>
      </w:pPr>
    </w:p>
    <w:p w14:paraId="760D3293">
      <w:pPr>
        <w:widowControl/>
        <w:jc w:val="left"/>
        <w:rPr>
          <w:rFonts w:hint="eastAsia" w:ascii="宋体" w:hAnsi="宋体" w:eastAsia="宋体" w:cs="宋体"/>
          <w:b/>
          <w:bCs/>
          <w:sz w:val="24"/>
          <w:szCs w:val="28"/>
        </w:rPr>
        <w:sectPr>
          <w:pgSz w:w="11906" w:h="16838"/>
          <w:pgMar w:top="1418" w:right="1418" w:bottom="1418" w:left="1418" w:header="851" w:footer="992" w:gutter="0"/>
          <w:cols w:space="425" w:num="1"/>
          <w:docGrid w:type="lines" w:linePitch="312" w:charSpace="0"/>
        </w:sectPr>
      </w:pPr>
    </w:p>
    <w:p w14:paraId="3406ECFE">
      <w:pPr>
        <w:pStyle w:val="2"/>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、需求调研诚信响应承诺书</w:t>
      </w:r>
    </w:p>
    <w:p w14:paraId="575358BF">
      <w:pPr>
        <w:pStyle w:val="4"/>
        <w:widowControl/>
        <w:shd w:val="clear" w:color="auto" w:fill="FFFFFF"/>
        <w:snapToGrid w:val="0"/>
        <w:spacing w:before="312" w:beforeLines="100" w:beforeAutospacing="0" w:after="156" w:afterLines="50" w:afterAutospacing="0" w:line="360" w:lineRule="auto"/>
        <w:jc w:val="center"/>
        <w:rPr>
          <w:rFonts w:hint="eastAsia" w:ascii="宋体" w:hAnsi="宋体" w:eastAsia="宋体" w:cs="宋体"/>
          <w:b/>
          <w:bCs/>
          <w:color w:val="333333"/>
          <w:sz w:val="32"/>
          <w:szCs w:val="32"/>
          <w:shd w:val="clear" w:color="auto" w:fill="FFFFFF"/>
        </w:rPr>
      </w:pPr>
      <w:r>
        <w:rPr>
          <w:rFonts w:hint="eastAsia" w:ascii="宋体" w:hAnsi="宋体" w:eastAsia="宋体" w:cs="宋体"/>
          <w:b/>
          <w:bCs/>
          <w:color w:val="333333"/>
          <w:sz w:val="32"/>
          <w:szCs w:val="32"/>
          <w:shd w:val="clear" w:color="auto" w:fill="FFFFFF"/>
        </w:rPr>
        <w:t>需求调研诚信响应承诺书</w:t>
      </w:r>
    </w:p>
    <w:p w14:paraId="6253866E">
      <w:pPr>
        <w:pStyle w:val="4"/>
        <w:widowControl/>
        <w:shd w:val="clear" w:color="auto" w:fill="FFFFFF"/>
        <w:snapToGrid w:val="0"/>
        <w:spacing w:before="0" w:beforeAutospacing="0" w:after="0" w:afterAutospacing="0" w:line="360" w:lineRule="auto"/>
        <w:jc w:val="both"/>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shd w:val="clear" w:color="auto" w:fill="FFFFFF"/>
        </w:rPr>
        <w:t>致：</w:t>
      </w:r>
      <w:r>
        <w:rPr>
          <w:rFonts w:hint="eastAsia" w:ascii="宋体" w:hAnsi="宋体" w:eastAsia="宋体" w:cs="宋体"/>
          <w:color w:val="333333"/>
          <w:sz w:val="28"/>
          <w:szCs w:val="28"/>
          <w:u w:val="single"/>
          <w:shd w:val="clear" w:color="auto" w:fill="FFFFFF"/>
          <w:lang w:val="en-US" w:eastAsia="zh-CN"/>
        </w:rPr>
        <w:t>徐州市中医院</w:t>
      </w:r>
    </w:p>
    <w:p w14:paraId="39590D8B">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本公司郑重承诺：</w:t>
      </w:r>
    </w:p>
    <w:p w14:paraId="28695055">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一、遵守政府采购法律、法规和规章制度，维护采购市场秩序和公平竞争环境；</w:t>
      </w:r>
    </w:p>
    <w:p w14:paraId="6B3BA79D">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二、依法、诚信且认真对待医院本次需求调研活动及后续招投标活动，自觉维护医院的合法权益；</w:t>
      </w:r>
    </w:p>
    <w:p w14:paraId="6A9A30F6">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三、不恶意竞价，调研报价真实有效且可依法提供相应货物/服务/工程，调研报价与投标价不会差异巨大；</w:t>
      </w:r>
    </w:p>
    <w:p w14:paraId="3855422E">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四、对于本次调研，我司不存在以下情形：</w:t>
      </w:r>
    </w:p>
    <w:p w14:paraId="39D8BF5E">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1.单位负责人/法人为同一人或者存在直接控股、管理关系的不同供应商参与同一项目的调研；</w:t>
      </w:r>
    </w:p>
    <w:p w14:paraId="4B325F20">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2.我司不是为该调研项目提供整体设计、规范编制或者项目管理、监理、检测等服务的供应商；</w:t>
      </w:r>
    </w:p>
    <w:p w14:paraId="667830A1">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3.涉及陪标或围标的法律规定禁止的情况等。</w:t>
      </w:r>
    </w:p>
    <w:p w14:paraId="2BEE80CF">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五、主动接受医院及相关监督管理部门的监督检查。</w:t>
      </w:r>
    </w:p>
    <w:p w14:paraId="77D04363">
      <w:pPr>
        <w:pStyle w:val="4"/>
        <w:widowControl/>
        <w:shd w:val="clear" w:color="auto" w:fill="FFFFFF"/>
        <w:snapToGrid w:val="0"/>
        <w:spacing w:before="0" w:beforeAutospacing="0" w:after="0" w:afterAutospacing="0" w:line="360" w:lineRule="auto"/>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本公司若有违反本承诺内容的行为，愿意承担相应的后果和法律责任。</w:t>
      </w:r>
    </w:p>
    <w:p w14:paraId="0BB62408">
      <w:pPr>
        <w:pStyle w:val="4"/>
        <w:widowControl/>
        <w:shd w:val="clear" w:color="auto" w:fill="FFFFFF"/>
        <w:snapToGrid w:val="0"/>
        <w:spacing w:before="0" w:beforeAutospacing="0" w:after="0" w:afterAutospacing="0" w:line="360" w:lineRule="auto"/>
        <w:ind w:firstLine="540"/>
        <w:jc w:val="both"/>
        <w:rPr>
          <w:rFonts w:hint="eastAsia" w:ascii="宋体" w:hAnsi="宋体" w:eastAsia="宋体" w:cs="宋体"/>
          <w:color w:val="333333"/>
          <w:sz w:val="28"/>
          <w:szCs w:val="28"/>
        </w:rPr>
      </w:pPr>
    </w:p>
    <w:p w14:paraId="6590EC25">
      <w:pPr>
        <w:pStyle w:val="4"/>
        <w:widowControl/>
        <w:shd w:val="clear" w:color="auto" w:fill="FFFFFF"/>
        <w:snapToGrid w:val="0"/>
        <w:spacing w:before="0" w:beforeAutospacing="0" w:after="0" w:afterAutospacing="0" w:line="360" w:lineRule="auto"/>
        <w:ind w:firstLine="540"/>
        <w:jc w:val="both"/>
        <w:rPr>
          <w:rFonts w:hint="eastAsia" w:ascii="宋体" w:hAnsi="宋体" w:eastAsia="宋体" w:cs="宋体"/>
          <w:color w:val="333333"/>
          <w:sz w:val="28"/>
          <w:szCs w:val="28"/>
        </w:rPr>
      </w:pPr>
    </w:p>
    <w:p w14:paraId="7E5EE697">
      <w:pPr>
        <w:pStyle w:val="4"/>
        <w:widowControl/>
        <w:shd w:val="clear" w:color="auto" w:fill="FFFFFF"/>
        <w:snapToGrid w:val="0"/>
        <w:spacing w:before="0" w:beforeAutospacing="0" w:after="0" w:afterAutospacing="0" w:line="360" w:lineRule="auto"/>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响应单位（加盖公章）：</w:t>
      </w:r>
    </w:p>
    <w:p w14:paraId="3EF0F57C">
      <w:pPr>
        <w:pStyle w:val="4"/>
        <w:widowControl/>
        <w:shd w:val="clear" w:color="auto" w:fill="FFFFFF"/>
        <w:snapToGrid w:val="0"/>
        <w:spacing w:before="0" w:beforeAutospacing="0" w:after="0" w:afterAutospacing="0" w:line="360" w:lineRule="auto"/>
        <w:jc w:val="both"/>
        <w:rPr>
          <w:rFonts w:hint="eastAsia" w:ascii="宋体" w:hAnsi="宋体" w:eastAsia="宋体" w:cs="宋体"/>
          <w:color w:val="333333"/>
          <w:sz w:val="28"/>
          <w:szCs w:val="28"/>
        </w:rPr>
      </w:pPr>
      <w:r>
        <w:rPr>
          <w:rFonts w:hint="eastAsia" w:ascii="宋体" w:hAnsi="宋体" w:eastAsia="宋体" w:cs="宋体"/>
          <w:color w:val="333333"/>
          <w:sz w:val="28"/>
          <w:szCs w:val="28"/>
        </w:rPr>
        <w:t>法定代表人或其授权代表（签字或盖章）：</w:t>
      </w:r>
    </w:p>
    <w:p w14:paraId="19C128FE">
      <w:pPr>
        <w:pStyle w:val="4"/>
        <w:widowControl/>
        <w:shd w:val="clear" w:color="auto" w:fill="FFFFFF"/>
        <w:snapToGrid w:val="0"/>
        <w:spacing w:before="0" w:beforeAutospacing="0" w:after="0" w:afterAutospacing="0" w:line="360" w:lineRule="auto"/>
        <w:jc w:val="both"/>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日期：     年   月   日</w:t>
      </w:r>
    </w:p>
    <w:p w14:paraId="224E4EC0">
      <w:pPr>
        <w:rPr>
          <w:rFonts w:hint="eastAsia" w:ascii="宋体" w:hAnsi="宋体" w:eastAsia="宋体" w:cs="宋体"/>
        </w:rPr>
      </w:pPr>
    </w:p>
    <w:p w14:paraId="78375AA6">
      <w:pPr>
        <w:widowControl/>
        <w:jc w:val="left"/>
        <w:rPr>
          <w:rFonts w:hint="eastAsia" w:ascii="宋体" w:hAnsi="宋体" w:eastAsia="宋体" w:cs="宋体"/>
        </w:rPr>
      </w:pPr>
      <w:r>
        <w:rPr>
          <w:rFonts w:hint="eastAsia" w:ascii="宋体" w:hAnsi="宋体" w:eastAsia="宋体" w:cs="宋体"/>
          <w:b/>
          <w:bCs/>
        </w:rPr>
        <w:br w:type="page"/>
      </w:r>
    </w:p>
    <w:p w14:paraId="4C61CD67">
      <w:pPr>
        <w:pStyle w:val="2"/>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val="en-US" w:eastAsia="zh-CN"/>
        </w:rPr>
        <w:t>初步方案及</w:t>
      </w:r>
      <w:r>
        <w:rPr>
          <w:rFonts w:hint="eastAsia" w:ascii="宋体" w:hAnsi="宋体" w:eastAsia="宋体" w:cs="宋体"/>
        </w:rPr>
        <w:t>其他证明材料</w:t>
      </w:r>
    </w:p>
    <w:p w14:paraId="5F11D00B">
      <w:pPr>
        <w:spacing w:line="360" w:lineRule="auto"/>
        <w:rPr>
          <w:rFonts w:hint="eastAsia" w:ascii="宋体" w:hAnsi="宋体" w:eastAsia="宋体" w:cs="宋体"/>
          <w:sz w:val="24"/>
          <w:szCs w:val="28"/>
        </w:rPr>
      </w:pPr>
    </w:p>
    <w:p w14:paraId="3E4D3D28">
      <w:pPr>
        <w:rPr>
          <w:rFonts w:hint="eastAsia" w:ascii="宋体" w:hAnsi="宋体" w:eastAsia="宋体" w:cs="宋体"/>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79DE">
    <w:pPr>
      <w:pStyle w:val="3"/>
      <w:jc w:val="center"/>
      <w:rPr>
        <w:rFonts w:hint="eastAsia"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6850508"/>
      <w:docPartObj>
        <w:docPartGallery w:val="autotext"/>
      </w:docPartObj>
    </w:sdtPr>
    <w:sdtContent>
      <w:p w14:paraId="48C4E6D5">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87F7B"/>
    <w:multiLevelType w:val="singleLevel"/>
    <w:tmpl w:val="1B887F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WQ1MzQ2NGIzMzU3OWE4MDI1ZTZmYWIxNjcyNmIifQ=="/>
  </w:docVars>
  <w:rsids>
    <w:rsidRoot w:val="30FC39FE"/>
    <w:rsid w:val="0D330985"/>
    <w:rsid w:val="10F044BD"/>
    <w:rsid w:val="171750B3"/>
    <w:rsid w:val="1A626F8D"/>
    <w:rsid w:val="27FD3322"/>
    <w:rsid w:val="30FC39FE"/>
    <w:rsid w:val="31E7004C"/>
    <w:rsid w:val="354E03E2"/>
    <w:rsid w:val="394E507F"/>
    <w:rsid w:val="42864D18"/>
    <w:rsid w:val="42AD499A"/>
    <w:rsid w:val="555A2916"/>
    <w:rsid w:val="5B1C0B77"/>
    <w:rsid w:val="69801C11"/>
    <w:rsid w:val="75C95155"/>
    <w:rsid w:val="75FE45EA"/>
    <w:rsid w:val="78E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932</Words>
  <Characters>959</Characters>
  <Lines>0</Lines>
  <Paragraphs>0</Paragraphs>
  <TotalTime>12</TotalTime>
  <ScaleCrop>false</ScaleCrop>
  <LinksUpToDate>false</LinksUpToDate>
  <CharactersWithSpaces>1079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2024-09-08T11:27:00Z</dcterms:created>
  <dc:creator>旌训</dc:creator>
  <cp:lastModifiedBy>Sourire</cp:lastModifiedBy>
  <dcterms:modified xsi:type="dcterms:W3CDTF">2024-12-19T05:50:33Z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BED64DE76FF748CEB40B675F39CB0C4B_11</vt:lpwstr>
  </property>
</Properties>
</file>