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C3DF" w14:textId="423F27A9" w:rsidR="000A5487" w:rsidRDefault="000979FF" w:rsidP="000979FF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无痛口腔麻醉助推仪</w:t>
      </w:r>
    </w:p>
    <w:p w14:paraId="2E244D60" w14:textId="77777777" w:rsidR="000979FF" w:rsidRDefault="000979FF">
      <w:pPr>
        <w:rPr>
          <w:rFonts w:asciiTheme="minorEastAsia" w:hAnsiTheme="minorEastAsia"/>
          <w:sz w:val="28"/>
          <w:szCs w:val="28"/>
        </w:rPr>
      </w:pPr>
    </w:p>
    <w:p w14:paraId="2FD18BAA" w14:textId="5EA9AB7A" w:rsidR="000A5487" w:rsidRDefault="000979FF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2C770923" w14:textId="77777777" w:rsidR="000A5487" w:rsidRDefault="000979F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注射剂量</w:t>
      </w:r>
      <w:r>
        <w:rPr>
          <w:rFonts w:asciiTheme="minorEastAsia" w:hAnsiTheme="minorEastAsia" w:hint="eastAsia"/>
          <w:sz w:val="28"/>
          <w:szCs w:val="28"/>
        </w:rPr>
        <w:t>0mL</w:t>
      </w:r>
      <w:r>
        <w:rPr>
          <w:rFonts w:asciiTheme="minorEastAsia" w:hAnsiTheme="minorEastAsia" w:hint="eastAsia"/>
          <w:sz w:val="28"/>
          <w:szCs w:val="28"/>
        </w:rPr>
        <w:t>～</w:t>
      </w:r>
      <w:r>
        <w:rPr>
          <w:rFonts w:asciiTheme="minorEastAsia" w:hAnsiTheme="minorEastAsia" w:hint="eastAsia"/>
          <w:sz w:val="28"/>
          <w:szCs w:val="28"/>
        </w:rPr>
        <w:t>1.7mL</w:t>
      </w:r>
      <w:r>
        <w:rPr>
          <w:rFonts w:asciiTheme="minorEastAsia" w:hAnsiTheme="minorEastAsia" w:hint="eastAsia"/>
          <w:sz w:val="28"/>
          <w:szCs w:val="28"/>
        </w:rPr>
        <w:t>时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误差±</w:t>
      </w:r>
      <w:r>
        <w:rPr>
          <w:rFonts w:asciiTheme="minorEastAsia" w:hAnsiTheme="minorEastAsia" w:hint="eastAsia"/>
          <w:sz w:val="28"/>
          <w:szCs w:val="28"/>
        </w:rPr>
        <w:t xml:space="preserve">10% </w:t>
      </w:r>
    </w:p>
    <w:p w14:paraId="1D9BED7C" w14:textId="77777777" w:rsidR="000A5487" w:rsidRDefault="000979F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具有可视化压力显示功能，且可以实时显示注射压力</w:t>
      </w:r>
    </w:p>
    <w:p w14:paraId="1876FDC8" w14:textId="77777777" w:rsidR="000A5487" w:rsidRDefault="000979F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具有自动回吸功能</w:t>
      </w:r>
    </w:p>
    <w:p w14:paraId="058EFCAC" w14:textId="77777777" w:rsidR="000A5487" w:rsidRDefault="000979F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、自动保护功能，当压力过大时，自动停止注射</w:t>
      </w:r>
    </w:p>
    <w:p w14:paraId="6CBFB418" w14:textId="77777777" w:rsidR="000A5487" w:rsidRDefault="000A5487">
      <w:pPr>
        <w:rPr>
          <w:rFonts w:asciiTheme="minorEastAsia" w:hAnsiTheme="minorEastAsia"/>
          <w:sz w:val="28"/>
          <w:szCs w:val="28"/>
        </w:rPr>
      </w:pPr>
    </w:p>
    <w:sectPr w:rsidR="000A54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F4FE97"/>
    <w:multiLevelType w:val="singleLevel"/>
    <w:tmpl w:val="90F4FE9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0979FF"/>
    <w:rsid w:val="000A5487"/>
    <w:rsid w:val="00140D79"/>
    <w:rsid w:val="00512865"/>
    <w:rsid w:val="005B0DDF"/>
    <w:rsid w:val="005D3A2D"/>
    <w:rsid w:val="0077371B"/>
    <w:rsid w:val="00A708B5"/>
    <w:rsid w:val="00D915C1"/>
    <w:rsid w:val="00DC3F47"/>
    <w:rsid w:val="0B301D38"/>
    <w:rsid w:val="150A05EA"/>
    <w:rsid w:val="1AB77BBF"/>
    <w:rsid w:val="1D6C21FA"/>
    <w:rsid w:val="27D2051C"/>
    <w:rsid w:val="330A7511"/>
    <w:rsid w:val="3A50591E"/>
    <w:rsid w:val="45205E47"/>
    <w:rsid w:val="54516D95"/>
    <w:rsid w:val="63A4794E"/>
    <w:rsid w:val="63DF7CCA"/>
    <w:rsid w:val="6C520F21"/>
    <w:rsid w:val="6C6A07C8"/>
    <w:rsid w:val="79A2133F"/>
    <w:rsid w:val="7B65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F6B92"/>
  <w15:docId w15:val="{CFB570A2-3635-4781-8365-395F7526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14336B00432E4B3BB1BCF781669C6962_13</vt:lpwstr>
  </property>
</Properties>
</file>