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1990B98E" w:rsidR="00F1208D" w:rsidRDefault="00D06F81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牙科微动力系统</w:t>
      </w:r>
    </w:p>
    <w:p w14:paraId="602B3B60" w14:textId="77777777" w:rsidR="00D06F81" w:rsidRDefault="00D06F81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7591B3F4" w:rsidR="00F1208D" w:rsidRDefault="00D06F81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76A52F77" w14:textId="77777777" w:rsidR="00F1208D" w:rsidRDefault="00D06F81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采用多功能脚踏，水量控制、程序切换、正反转切换、变速控制均可通过多功能脚踏完成。</w:t>
      </w:r>
    </w:p>
    <w:p w14:paraId="6CBFB418" w14:textId="77777777" w:rsidR="00F1208D" w:rsidRDefault="00D06F8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、配备“修复模式”和“拔牙模式”。</w:t>
      </w:r>
    </w:p>
    <w:sectPr w:rsidR="00F12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034028"/>
    <w:multiLevelType w:val="singleLevel"/>
    <w:tmpl w:val="A903402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A708B5"/>
    <w:rsid w:val="00D06F81"/>
    <w:rsid w:val="00D915C1"/>
    <w:rsid w:val="00DC3F47"/>
    <w:rsid w:val="00F1208D"/>
    <w:rsid w:val="0B301D38"/>
    <w:rsid w:val="150A05EA"/>
    <w:rsid w:val="1AB77BBF"/>
    <w:rsid w:val="1D6C21FA"/>
    <w:rsid w:val="2156300E"/>
    <w:rsid w:val="27D2051C"/>
    <w:rsid w:val="330A7511"/>
    <w:rsid w:val="3A50591E"/>
    <w:rsid w:val="54516D95"/>
    <w:rsid w:val="61CF32D7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347D6"/>
  <w15:docId w15:val="{ABD17EE2-DAF7-440A-A9F1-784016D4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2ED15D0023624214A6091B5A98B5F6F9_13</vt:lpwstr>
  </property>
</Properties>
</file>