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54F4427C" w:rsidR="00B0309A" w:rsidRDefault="00856107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口腔压模机设备</w:t>
      </w:r>
    </w:p>
    <w:p w14:paraId="39A7813D" w14:textId="77777777" w:rsidR="00856107" w:rsidRDefault="00856107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1C5B1A2D" w14:textId="6A15D41B" w:rsidR="00B0309A" w:rsidRDefault="0085610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A2F4686" w14:textId="77777777" w:rsidR="00B0309A" w:rsidRDefault="0085610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、设备具有强力负吸，成型快，取模精准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14:paraId="4B5D77C8" w14:textId="77777777" w:rsidR="00B0309A" w:rsidRDefault="0085610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、操作简单，在诊室即可取模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14:paraId="228BFF9F" w14:textId="77777777" w:rsidR="00B0309A" w:rsidRDefault="0085610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、可制作正畸保持器等功能</w:t>
      </w:r>
    </w:p>
    <w:p w14:paraId="6CBFB418" w14:textId="77777777" w:rsidR="00B0309A" w:rsidRDefault="00B0309A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B03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856107"/>
    <w:rsid w:val="00A708B5"/>
    <w:rsid w:val="00B0309A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54516D95"/>
    <w:rsid w:val="5C617306"/>
    <w:rsid w:val="605826D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3A6D2"/>
  <w15:docId w15:val="{D49A0962-EDEF-446D-B33C-F8818156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B7D040006C314CCD9E3D642B51279FEA_13</vt:lpwstr>
  </property>
</Properties>
</file>